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C7" w:rsidRDefault="00DA457A" w:rsidP="00DA457A">
      <w:pPr>
        <w:pStyle w:val="10"/>
        <w:keepNext/>
        <w:keepLines/>
        <w:shd w:val="clear" w:color="auto" w:fill="auto"/>
        <w:ind w:left="280"/>
        <w:jc w:val="left"/>
      </w:pPr>
      <w:bookmarkStart w:id="0" w:name="bookmark0"/>
      <w:r>
        <w:t xml:space="preserve">                                           </w:t>
      </w:r>
      <w:r w:rsidR="005E3FE7">
        <w:t>Аналитическая справка</w:t>
      </w:r>
      <w:bookmarkEnd w:id="0"/>
    </w:p>
    <w:p w:rsidR="004417C7" w:rsidRDefault="005E3FE7">
      <w:pPr>
        <w:pStyle w:val="30"/>
        <w:shd w:val="clear" w:color="auto" w:fill="auto"/>
        <w:ind w:left="220"/>
      </w:pPr>
      <w:r>
        <w:t>по результатам оценочных процедур школ с низкими результатами обучения и школ, функционирующих в неблагоприятных условиях</w:t>
      </w:r>
      <w:r w:rsidR="00156D46">
        <w:t>.</w:t>
      </w:r>
    </w:p>
    <w:p w:rsidR="004417C7" w:rsidRDefault="005E3FE7">
      <w:pPr>
        <w:pStyle w:val="30"/>
        <w:shd w:val="clear" w:color="auto" w:fill="auto"/>
        <w:ind w:left="3540"/>
        <w:jc w:val="left"/>
      </w:pPr>
      <w:r>
        <w:t>Введение</w:t>
      </w:r>
    </w:p>
    <w:p w:rsidR="004417C7" w:rsidRPr="00305B27" w:rsidRDefault="005E3FE7">
      <w:pPr>
        <w:pStyle w:val="20"/>
        <w:shd w:val="clear" w:color="auto" w:fill="auto"/>
        <w:spacing w:after="0" w:line="322" w:lineRule="exact"/>
        <w:ind w:firstLine="600"/>
        <w:jc w:val="both"/>
      </w:pPr>
      <w:r>
        <w:t>Анализ выполняется в рамках дорожной карты проекта «Повышение качества образования школ с низкими результатами обучения и школ, функционирующих в неблагоприятных условиях на 20</w:t>
      </w:r>
      <w:r w:rsidR="004761C5">
        <w:t>2</w:t>
      </w:r>
      <w:r w:rsidR="00267132">
        <w:t>0</w:t>
      </w:r>
      <w:r>
        <w:t>-</w:t>
      </w:r>
      <w:r w:rsidR="004761C5">
        <w:t>2022</w:t>
      </w:r>
      <w:r>
        <w:t xml:space="preserve"> годы в </w:t>
      </w:r>
      <w:r w:rsidR="004761C5">
        <w:t xml:space="preserve">Бирилюсском </w:t>
      </w:r>
      <w:r>
        <w:t xml:space="preserve"> муниципальном районе</w:t>
      </w:r>
      <w:r w:rsidR="00305B27">
        <w:t>»</w:t>
      </w:r>
    </w:p>
    <w:p w:rsidR="004417C7" w:rsidRDefault="005E3FE7" w:rsidP="004761C5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Цель исследования: </w:t>
      </w:r>
      <w:r>
        <w:t>сбор и анализ информации о результатах успеваемости за 202</w:t>
      </w:r>
      <w:r w:rsidR="00B104F0">
        <w:t>2-2023 г</w:t>
      </w:r>
      <w:r>
        <w:t>. в школах с низкими результатами обучения и школ, функционирующих в неблагоприятных</w:t>
      </w:r>
      <w:r w:rsidR="00D107F1">
        <w:t xml:space="preserve"> социальных </w:t>
      </w:r>
      <w:r>
        <w:t xml:space="preserve"> условиях</w:t>
      </w:r>
      <w:r w:rsidR="004761C5">
        <w:t>,</w:t>
      </w:r>
      <w:r>
        <w:t xml:space="preserve"> </w:t>
      </w:r>
      <w:r w:rsidR="004761C5" w:rsidRPr="00267132">
        <w:t>определённых</w:t>
      </w:r>
      <w:r w:rsidRPr="00267132">
        <w:t xml:space="preserve"> </w:t>
      </w:r>
      <w:r w:rsidR="004761C5" w:rsidRPr="00267132">
        <w:t>письмом</w:t>
      </w:r>
      <w:r w:rsidRPr="00267132">
        <w:t xml:space="preserve"> </w:t>
      </w:r>
      <w:r w:rsidR="004761C5" w:rsidRPr="00267132">
        <w:t xml:space="preserve">министерства образования </w:t>
      </w:r>
      <w:r w:rsidRPr="00267132">
        <w:t xml:space="preserve"> К</w:t>
      </w:r>
      <w:r w:rsidR="004761C5" w:rsidRPr="00267132">
        <w:t>расноярского края</w:t>
      </w:r>
      <w:r w:rsidRPr="00267132">
        <w:t xml:space="preserve"> от </w:t>
      </w:r>
      <w:r w:rsidR="004761C5" w:rsidRPr="00267132">
        <w:t>12.01.2022</w:t>
      </w:r>
      <w:r w:rsidRPr="00267132">
        <w:t>г. №</w:t>
      </w:r>
      <w:r w:rsidR="004761C5" w:rsidRPr="00267132">
        <w:t xml:space="preserve"> 75- 78</w:t>
      </w:r>
      <w:r w:rsidR="004761C5">
        <w:t xml:space="preserve"> «О реализации проекта по повышению качества образования в школах с низкими результатами  обучения»</w:t>
      </w:r>
    </w:p>
    <w:p w:rsidR="004417C7" w:rsidRDefault="005E3FE7">
      <w:pPr>
        <w:pStyle w:val="20"/>
        <w:shd w:val="clear" w:color="auto" w:fill="auto"/>
        <w:spacing w:after="0" w:line="322" w:lineRule="exact"/>
        <w:ind w:firstLine="740"/>
        <w:jc w:val="both"/>
        <w:rPr>
          <w:rStyle w:val="21"/>
        </w:rPr>
      </w:pPr>
      <w:r>
        <w:rPr>
          <w:rStyle w:val="21"/>
        </w:rPr>
        <w:t xml:space="preserve">Планируемый результат: </w:t>
      </w:r>
      <w:r w:rsidR="008B7B49">
        <w:t xml:space="preserve">оценка </w:t>
      </w:r>
      <w:r>
        <w:t xml:space="preserve"> результатов деятельности по реализации региональной </w:t>
      </w:r>
      <w:proofErr w:type="gramStart"/>
      <w:r>
        <w:t>Программы повышения качества образования школ</w:t>
      </w:r>
      <w:proofErr w:type="gramEnd"/>
      <w:r>
        <w:t xml:space="preserve"> с низкими результатами обучения и школ, функционирующих в неблагоприятных условиях</w:t>
      </w:r>
      <w:r w:rsidR="0068045E">
        <w:rPr>
          <w:rStyle w:val="21"/>
        </w:rPr>
        <w:t>.</w:t>
      </w:r>
    </w:p>
    <w:p w:rsidR="00AE52A4" w:rsidRPr="00EA6162" w:rsidRDefault="00AE52A4" w:rsidP="00AE52A4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6162">
        <w:rPr>
          <w:rFonts w:ascii="Times New Roman" w:hAnsi="Times New Roman" w:cs="Times New Roman"/>
          <w:sz w:val="28"/>
          <w:szCs w:val="28"/>
        </w:rPr>
        <w:t>Муниципальная система образования Бири</w:t>
      </w:r>
      <w:r>
        <w:rPr>
          <w:rFonts w:ascii="Times New Roman" w:hAnsi="Times New Roman" w:cs="Times New Roman"/>
          <w:sz w:val="28"/>
          <w:szCs w:val="28"/>
        </w:rPr>
        <w:t xml:space="preserve">люсского  района представлена </w:t>
      </w:r>
      <w:r w:rsidRPr="00EA6162">
        <w:rPr>
          <w:rFonts w:ascii="Times New Roman" w:hAnsi="Times New Roman" w:cs="Times New Roman"/>
          <w:sz w:val="28"/>
          <w:szCs w:val="28"/>
        </w:rPr>
        <w:t>образовательными учреждениями:</w:t>
      </w:r>
    </w:p>
    <w:p w:rsidR="00AE52A4" w:rsidRPr="00EA6162" w:rsidRDefault="00AE52A4" w:rsidP="00AE52A4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EA6162">
        <w:rPr>
          <w:rFonts w:ascii="Times New Roman" w:hAnsi="Times New Roman" w:cs="Times New Roman"/>
          <w:sz w:val="28"/>
          <w:szCs w:val="28"/>
        </w:rPr>
        <w:t>дошкольных учреждений -2</w:t>
      </w:r>
    </w:p>
    <w:p w:rsidR="00AE52A4" w:rsidRPr="00EA6162" w:rsidRDefault="00AE52A4" w:rsidP="00AE52A4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EA6162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образования- 1</w:t>
      </w:r>
    </w:p>
    <w:p w:rsidR="00AE52A4" w:rsidRPr="00EA6162" w:rsidRDefault="00AE52A4" w:rsidP="00AE52A4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EA6162">
        <w:rPr>
          <w:rFonts w:ascii="Times New Roman" w:hAnsi="Times New Roman" w:cs="Times New Roman"/>
          <w:sz w:val="28"/>
          <w:szCs w:val="28"/>
        </w:rPr>
        <w:t>средних общеобразовательных школ 7, из них 2 имеют филиалы.</w:t>
      </w:r>
    </w:p>
    <w:p w:rsidR="00AE52A4" w:rsidRPr="00EA6162" w:rsidRDefault="00AE52A4" w:rsidP="00AE52A4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EA6162">
        <w:rPr>
          <w:rFonts w:ascii="Times New Roman" w:hAnsi="Times New Roman" w:cs="Times New Roman"/>
          <w:sz w:val="28"/>
          <w:szCs w:val="28"/>
        </w:rPr>
        <w:t>МБОУ «Новобирилюсская СОШ», МБОУ «Рассветовская СОШ» численность обучающихся более 300 человек.</w:t>
      </w:r>
    </w:p>
    <w:p w:rsidR="00AE52A4" w:rsidRPr="00EA6162" w:rsidRDefault="00AE52A4" w:rsidP="00AE52A4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EA6162">
        <w:rPr>
          <w:rFonts w:ascii="Times New Roman" w:hAnsi="Times New Roman" w:cs="Times New Roman"/>
          <w:sz w:val="28"/>
          <w:szCs w:val="28"/>
        </w:rPr>
        <w:t xml:space="preserve">МКОУ «Суриковская СОШ» численность </w:t>
      </w:r>
      <w:proofErr w:type="gramStart"/>
      <w:r w:rsidRPr="00EA61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6162">
        <w:rPr>
          <w:rFonts w:ascii="Times New Roman" w:hAnsi="Times New Roman" w:cs="Times New Roman"/>
          <w:sz w:val="28"/>
          <w:szCs w:val="28"/>
        </w:rPr>
        <w:t xml:space="preserve"> - 72 человека.</w:t>
      </w:r>
    </w:p>
    <w:p w:rsidR="00AE52A4" w:rsidRPr="00EA6162" w:rsidRDefault="00AE52A4" w:rsidP="00AE52A4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EA6162">
        <w:rPr>
          <w:rFonts w:ascii="Times New Roman" w:hAnsi="Times New Roman" w:cs="Times New Roman"/>
          <w:sz w:val="28"/>
          <w:szCs w:val="28"/>
        </w:rPr>
        <w:t>Остальные школы, включая филиалы – малочисленные.</w:t>
      </w:r>
    </w:p>
    <w:p w:rsidR="004417C7" w:rsidRDefault="005E3FE7" w:rsidP="00FC02CA">
      <w:pPr>
        <w:pStyle w:val="20"/>
        <w:shd w:val="clear" w:color="auto" w:fill="auto"/>
        <w:spacing w:after="0" w:line="322" w:lineRule="exact"/>
      </w:pPr>
      <w:r>
        <w:t>Участниками исследования являются:</w:t>
      </w:r>
    </w:p>
    <w:p w:rsidR="004417C7" w:rsidRDefault="005E3FE7" w:rsidP="00FC02CA">
      <w:pPr>
        <w:pStyle w:val="20"/>
        <w:shd w:val="clear" w:color="auto" w:fill="auto"/>
        <w:spacing w:after="0" w:line="322" w:lineRule="exact"/>
        <w:jc w:val="both"/>
      </w:pPr>
      <w:r>
        <w:t>М</w:t>
      </w:r>
      <w:r w:rsidR="004761C5">
        <w:t>Б</w:t>
      </w:r>
      <w:r>
        <w:t>ОУ</w:t>
      </w:r>
      <w:r w:rsidR="004761C5">
        <w:t xml:space="preserve"> «Рассветовская СОШ»</w:t>
      </w:r>
    </w:p>
    <w:p w:rsidR="004417C7" w:rsidRDefault="005E3FE7" w:rsidP="00FC02CA">
      <w:pPr>
        <w:pStyle w:val="20"/>
        <w:shd w:val="clear" w:color="auto" w:fill="auto"/>
        <w:spacing w:after="0" w:line="322" w:lineRule="exact"/>
        <w:jc w:val="both"/>
      </w:pPr>
      <w:r>
        <w:t>М</w:t>
      </w:r>
      <w:r w:rsidR="004761C5">
        <w:t>К</w:t>
      </w:r>
      <w:r>
        <w:t xml:space="preserve">ОУ </w:t>
      </w:r>
      <w:r w:rsidR="00D107F1">
        <w:t>«Суриковская СОШ»</w:t>
      </w:r>
    </w:p>
    <w:p w:rsidR="004417C7" w:rsidRDefault="00D107F1" w:rsidP="00FC02CA">
      <w:pPr>
        <w:pStyle w:val="20"/>
        <w:shd w:val="clear" w:color="auto" w:fill="auto"/>
        <w:spacing w:after="0" w:line="322" w:lineRule="exact"/>
        <w:jc w:val="both"/>
      </w:pPr>
      <w:r>
        <w:t>М</w:t>
      </w:r>
      <w:r w:rsidR="005E3FE7">
        <w:t>К</w:t>
      </w:r>
      <w:r>
        <w:t>ОУ «Орловская СОШ»</w:t>
      </w:r>
    </w:p>
    <w:p w:rsidR="004417C7" w:rsidRDefault="00D107F1" w:rsidP="00FC02CA">
      <w:pPr>
        <w:pStyle w:val="20"/>
        <w:shd w:val="clear" w:color="auto" w:fill="auto"/>
        <w:spacing w:after="0" w:line="322" w:lineRule="exact"/>
        <w:jc w:val="both"/>
      </w:pPr>
      <w:r>
        <w:t>М</w:t>
      </w:r>
      <w:r w:rsidR="0065175B">
        <w:t>КОУ «Проточинская СОШ»</w:t>
      </w:r>
    </w:p>
    <w:p w:rsidR="00B104F0" w:rsidRPr="009C68B7" w:rsidRDefault="00C458C8" w:rsidP="00B104F0">
      <w:pPr>
        <w:pStyle w:val="20"/>
        <w:shd w:val="clear" w:color="auto" w:fill="auto"/>
        <w:spacing w:after="600" w:line="240" w:lineRule="auto"/>
        <w:jc w:val="both"/>
        <w:rPr>
          <w:color w:val="auto"/>
        </w:rPr>
      </w:pPr>
      <w:r>
        <w:rPr>
          <w:color w:val="auto"/>
        </w:rPr>
        <w:t>В качестве объекта анализа</w:t>
      </w:r>
      <w:r w:rsidR="00B104F0">
        <w:rPr>
          <w:color w:val="auto"/>
        </w:rPr>
        <w:t xml:space="preserve"> выступают результаты всероссийских проверочных работ, региональных проверочных работ, результатов ОГ</w:t>
      </w:r>
      <w:r w:rsidR="00E15023">
        <w:rPr>
          <w:color w:val="auto"/>
        </w:rPr>
        <w:t>Э, ЕГЭ математика, русски</w:t>
      </w:r>
      <w:r>
        <w:rPr>
          <w:color w:val="auto"/>
        </w:rPr>
        <w:t>й язык</w:t>
      </w:r>
      <w:proofErr w:type="gramStart"/>
      <w:r>
        <w:rPr>
          <w:color w:val="auto"/>
        </w:rPr>
        <w:t xml:space="preserve"> </w:t>
      </w:r>
      <w:r w:rsidR="00E15023">
        <w:rPr>
          <w:color w:val="auto"/>
        </w:rPr>
        <w:t>.</w:t>
      </w:r>
      <w:proofErr w:type="gramEnd"/>
      <w:r w:rsidR="009C68B7" w:rsidRPr="009C68B7">
        <w:rPr>
          <w:color w:val="auto"/>
        </w:rPr>
        <w:t xml:space="preserve"> </w:t>
      </w:r>
      <w:r w:rsidR="00AE52A4">
        <w:rPr>
          <w:color w:val="auto"/>
        </w:rPr>
        <w:t xml:space="preserve">  </w:t>
      </w:r>
      <w:r w:rsidR="009C68B7">
        <w:rPr>
          <w:color w:val="auto"/>
        </w:rPr>
        <w:t>Результаты</w:t>
      </w:r>
      <w:r w:rsidR="00307907">
        <w:rPr>
          <w:color w:val="auto"/>
        </w:rPr>
        <w:t xml:space="preserve"> ГИА являются основным источником объективной и независимой информации об уровне общеобразовательной подготовки школьников.</w:t>
      </w:r>
      <w:r w:rsidR="008B7B49">
        <w:rPr>
          <w:color w:val="auto"/>
        </w:rPr>
        <w:t xml:space="preserve"> </w:t>
      </w:r>
    </w:p>
    <w:p w:rsidR="004417C7" w:rsidRDefault="005E3FE7">
      <w:pPr>
        <w:pStyle w:val="10"/>
        <w:keepNext/>
        <w:keepLines/>
        <w:shd w:val="clear" w:color="auto" w:fill="auto"/>
        <w:spacing w:line="280" w:lineRule="exact"/>
      </w:pPr>
      <w:bookmarkStart w:id="1" w:name="bookmark1"/>
      <w:r>
        <w:lastRenderedPageBreak/>
        <w:t>Результаты успеваемости в 9 классе в 20</w:t>
      </w:r>
      <w:r w:rsidR="00056321">
        <w:t>2</w:t>
      </w:r>
      <w:r w:rsidR="006041E9">
        <w:t>2</w:t>
      </w:r>
      <w:r>
        <w:t>-202</w:t>
      </w:r>
      <w:r w:rsidR="006041E9">
        <w:t>3</w:t>
      </w:r>
      <w:r>
        <w:t xml:space="preserve"> учебном году</w:t>
      </w:r>
      <w:bookmarkEnd w:id="1"/>
    </w:p>
    <w:p w:rsidR="004417C7" w:rsidRDefault="005E3FE7">
      <w:pPr>
        <w:pStyle w:val="10"/>
        <w:keepNext/>
        <w:keepLines/>
        <w:shd w:val="clear" w:color="auto" w:fill="auto"/>
        <w:spacing w:after="304" w:line="280" w:lineRule="exact"/>
        <w:ind w:left="260"/>
      </w:pPr>
      <w:bookmarkStart w:id="2" w:name="bookmark2"/>
      <w:r>
        <w:t>Анализ результатов</w:t>
      </w:r>
      <w:bookmarkEnd w:id="2"/>
      <w:r w:rsidR="00E31464">
        <w:t xml:space="preserve"> по математике</w:t>
      </w:r>
    </w:p>
    <w:tbl>
      <w:tblPr>
        <w:tblStyle w:val="a4"/>
        <w:tblW w:w="0" w:type="auto"/>
        <w:tblInd w:w="260" w:type="dxa"/>
        <w:tblLook w:val="04A0"/>
      </w:tblPr>
      <w:tblGrid>
        <w:gridCol w:w="2086"/>
        <w:gridCol w:w="2040"/>
        <w:gridCol w:w="2010"/>
        <w:gridCol w:w="2034"/>
        <w:gridCol w:w="6"/>
        <w:gridCol w:w="2005"/>
      </w:tblGrid>
      <w:tr w:rsidR="00E31464" w:rsidTr="00E31464">
        <w:tc>
          <w:tcPr>
            <w:tcW w:w="2086" w:type="dxa"/>
          </w:tcPr>
          <w:p w:rsidR="00E31464" w:rsidRPr="00E31464" w:rsidRDefault="00E3146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E31464">
              <w:rPr>
                <w:b w:val="0"/>
              </w:rPr>
              <w:t>ОУ</w:t>
            </w:r>
          </w:p>
        </w:tc>
        <w:tc>
          <w:tcPr>
            <w:tcW w:w="4050" w:type="dxa"/>
            <w:gridSpan w:val="2"/>
          </w:tcPr>
          <w:p w:rsidR="00E31464" w:rsidRDefault="006041E9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rPr>
                <w:b w:val="0"/>
              </w:rPr>
              <w:t>2021</w:t>
            </w:r>
            <w:r w:rsidR="00E31464" w:rsidRPr="00E31464">
              <w:rPr>
                <w:b w:val="0"/>
              </w:rPr>
              <w:t>- 202</w:t>
            </w:r>
            <w:r>
              <w:rPr>
                <w:b w:val="0"/>
              </w:rPr>
              <w:t>2</w:t>
            </w:r>
          </w:p>
        </w:tc>
        <w:tc>
          <w:tcPr>
            <w:tcW w:w="4045" w:type="dxa"/>
            <w:gridSpan w:val="3"/>
          </w:tcPr>
          <w:p w:rsidR="00E31464" w:rsidRDefault="006041E9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t>2022</w:t>
            </w:r>
            <w:r w:rsidR="00E31464">
              <w:t xml:space="preserve"> - 202</w:t>
            </w:r>
            <w:r>
              <w:t>3</w:t>
            </w:r>
          </w:p>
        </w:tc>
      </w:tr>
      <w:tr w:rsidR="00E31464" w:rsidTr="00E31464">
        <w:tc>
          <w:tcPr>
            <w:tcW w:w="2086" w:type="dxa"/>
          </w:tcPr>
          <w:p w:rsidR="00E31464" w:rsidRPr="00E31464" w:rsidRDefault="00E3146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</w:p>
        </w:tc>
        <w:tc>
          <w:tcPr>
            <w:tcW w:w="2040" w:type="dxa"/>
          </w:tcPr>
          <w:p w:rsidR="00E31464" w:rsidRPr="00E31464" w:rsidRDefault="00E3146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% выполнения</w:t>
            </w:r>
          </w:p>
        </w:tc>
        <w:tc>
          <w:tcPr>
            <w:tcW w:w="2010" w:type="dxa"/>
          </w:tcPr>
          <w:p w:rsidR="00E31464" w:rsidRPr="00E31464" w:rsidRDefault="00E3146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% качества</w:t>
            </w:r>
          </w:p>
        </w:tc>
        <w:tc>
          <w:tcPr>
            <w:tcW w:w="2040" w:type="dxa"/>
            <w:gridSpan w:val="2"/>
          </w:tcPr>
          <w:p w:rsidR="00E31464" w:rsidRPr="00E31464" w:rsidRDefault="00E31464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% выполнения</w:t>
            </w:r>
          </w:p>
        </w:tc>
        <w:tc>
          <w:tcPr>
            <w:tcW w:w="2005" w:type="dxa"/>
          </w:tcPr>
          <w:p w:rsidR="00E31464" w:rsidRPr="00E31464" w:rsidRDefault="00E31464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% качества</w:t>
            </w:r>
          </w:p>
        </w:tc>
      </w:tr>
      <w:tr w:rsidR="00CB2271" w:rsidTr="00E31464">
        <w:tc>
          <w:tcPr>
            <w:tcW w:w="2086" w:type="dxa"/>
          </w:tcPr>
          <w:p w:rsidR="00CB2271" w:rsidRPr="00E31464" w:rsidRDefault="00CB2271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МБОУ «Рассветовская СОШ»</w:t>
            </w:r>
          </w:p>
        </w:tc>
        <w:tc>
          <w:tcPr>
            <w:tcW w:w="2040" w:type="dxa"/>
          </w:tcPr>
          <w:p w:rsidR="00CB2271" w:rsidRPr="006D5565" w:rsidRDefault="00A6192F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010" w:type="dxa"/>
          </w:tcPr>
          <w:p w:rsidR="00CB2271" w:rsidRPr="006D5565" w:rsidRDefault="00A6192F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040" w:type="dxa"/>
            <w:gridSpan w:val="2"/>
          </w:tcPr>
          <w:p w:rsidR="00CB2271" w:rsidRPr="006D5565" w:rsidRDefault="006041E9" w:rsidP="00B7638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68,7</w:t>
            </w:r>
          </w:p>
        </w:tc>
        <w:tc>
          <w:tcPr>
            <w:tcW w:w="2005" w:type="dxa"/>
          </w:tcPr>
          <w:p w:rsidR="00CB2271" w:rsidRPr="006D5565" w:rsidRDefault="006041E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28,1</w:t>
            </w:r>
          </w:p>
        </w:tc>
      </w:tr>
      <w:tr w:rsidR="00BB5FDC" w:rsidTr="00E31464">
        <w:tc>
          <w:tcPr>
            <w:tcW w:w="2086" w:type="dxa"/>
          </w:tcPr>
          <w:p w:rsidR="00BB5FDC" w:rsidRPr="00E31464" w:rsidRDefault="00BB5FDC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E31464">
              <w:rPr>
                <w:b w:val="0"/>
              </w:rPr>
              <w:t>МКОУ «Суриковская СОШ»</w:t>
            </w:r>
          </w:p>
        </w:tc>
        <w:tc>
          <w:tcPr>
            <w:tcW w:w="2040" w:type="dxa"/>
          </w:tcPr>
          <w:p w:rsidR="00BB5FDC" w:rsidRPr="006D5565" w:rsidRDefault="00E77BF8" w:rsidP="00AB0A5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83,3</w:t>
            </w:r>
          </w:p>
        </w:tc>
        <w:tc>
          <w:tcPr>
            <w:tcW w:w="2010" w:type="dxa"/>
          </w:tcPr>
          <w:p w:rsidR="00BB5FDC" w:rsidRPr="006D5565" w:rsidRDefault="00E77BF8" w:rsidP="00AB0A5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66.7</w:t>
            </w:r>
          </w:p>
        </w:tc>
        <w:tc>
          <w:tcPr>
            <w:tcW w:w="2034" w:type="dxa"/>
          </w:tcPr>
          <w:p w:rsidR="00BB5FDC" w:rsidRPr="006D5565" w:rsidRDefault="006041E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83,3</w:t>
            </w:r>
          </w:p>
        </w:tc>
        <w:tc>
          <w:tcPr>
            <w:tcW w:w="2011" w:type="dxa"/>
            <w:gridSpan w:val="2"/>
          </w:tcPr>
          <w:p w:rsidR="00BB5FDC" w:rsidRPr="006D5565" w:rsidRDefault="006041E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58,3</w:t>
            </w:r>
          </w:p>
        </w:tc>
      </w:tr>
      <w:tr w:rsidR="00BB5FDC" w:rsidTr="00E31464">
        <w:tc>
          <w:tcPr>
            <w:tcW w:w="2086" w:type="dxa"/>
          </w:tcPr>
          <w:p w:rsidR="00BB5FDC" w:rsidRPr="00E31464" w:rsidRDefault="00BB5FDC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E31464">
              <w:rPr>
                <w:b w:val="0"/>
              </w:rPr>
              <w:t>МКОУ «Орловская СОШ»</w:t>
            </w:r>
          </w:p>
        </w:tc>
        <w:tc>
          <w:tcPr>
            <w:tcW w:w="2040" w:type="dxa"/>
          </w:tcPr>
          <w:p w:rsidR="00E77BF8" w:rsidRPr="006D5565" w:rsidRDefault="00DA3859" w:rsidP="00E77BF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  <w:p w:rsidR="00BB5FDC" w:rsidRPr="006D5565" w:rsidRDefault="00BB5FDC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</w:p>
        </w:tc>
        <w:tc>
          <w:tcPr>
            <w:tcW w:w="2010" w:type="dxa"/>
          </w:tcPr>
          <w:p w:rsidR="00BB5FDC" w:rsidRPr="006D5565" w:rsidRDefault="00DA3859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  <w:tc>
          <w:tcPr>
            <w:tcW w:w="2034" w:type="dxa"/>
          </w:tcPr>
          <w:p w:rsidR="004A3085" w:rsidRPr="006D5565" w:rsidRDefault="006041E9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  <w:p w:rsidR="00BB5FDC" w:rsidRPr="006D5565" w:rsidRDefault="00BB5FDC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</w:p>
        </w:tc>
        <w:tc>
          <w:tcPr>
            <w:tcW w:w="2011" w:type="dxa"/>
            <w:gridSpan w:val="2"/>
          </w:tcPr>
          <w:p w:rsidR="004A3085" w:rsidRPr="006D5565" w:rsidRDefault="006041E9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  <w:p w:rsidR="00BB5FDC" w:rsidRPr="006D5565" w:rsidRDefault="00BB5FDC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</w:p>
        </w:tc>
      </w:tr>
      <w:tr w:rsidR="00BB5FDC" w:rsidTr="00E31464">
        <w:tc>
          <w:tcPr>
            <w:tcW w:w="2086" w:type="dxa"/>
          </w:tcPr>
          <w:p w:rsidR="00BB5FDC" w:rsidRPr="00E31464" w:rsidRDefault="00BB5FDC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E31464">
              <w:rPr>
                <w:b w:val="0"/>
              </w:rPr>
              <w:t>МКОУ «Проточинская СОШ»</w:t>
            </w:r>
          </w:p>
        </w:tc>
        <w:tc>
          <w:tcPr>
            <w:tcW w:w="2040" w:type="dxa"/>
          </w:tcPr>
          <w:p w:rsidR="00BB5FDC" w:rsidRPr="006D5565" w:rsidRDefault="00A6192F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100</w:t>
            </w:r>
          </w:p>
        </w:tc>
        <w:tc>
          <w:tcPr>
            <w:tcW w:w="2010" w:type="dxa"/>
          </w:tcPr>
          <w:p w:rsidR="00BB5FDC" w:rsidRPr="006D5565" w:rsidRDefault="00A6192F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100</w:t>
            </w:r>
          </w:p>
        </w:tc>
        <w:tc>
          <w:tcPr>
            <w:tcW w:w="2034" w:type="dxa"/>
          </w:tcPr>
          <w:p w:rsidR="00BB5FDC" w:rsidRPr="006D5565" w:rsidRDefault="006041E9" w:rsidP="004A3085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  <w:tc>
          <w:tcPr>
            <w:tcW w:w="2011" w:type="dxa"/>
            <w:gridSpan w:val="2"/>
          </w:tcPr>
          <w:p w:rsidR="00BB5FDC" w:rsidRPr="006D5565" w:rsidRDefault="006041E9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</w:tbl>
    <w:p w:rsidR="00A6192F" w:rsidRDefault="00A6192F">
      <w:pPr>
        <w:pStyle w:val="10"/>
        <w:keepNext/>
        <w:keepLines/>
        <w:shd w:val="clear" w:color="auto" w:fill="auto"/>
        <w:spacing w:after="304" w:line="280" w:lineRule="exact"/>
        <w:ind w:left="260"/>
        <w:rPr>
          <w:b w:val="0"/>
        </w:rPr>
      </w:pPr>
    </w:p>
    <w:p w:rsidR="00DA3859" w:rsidRPr="00A6192F" w:rsidRDefault="00A6192F" w:rsidP="00DA3859">
      <w:pPr>
        <w:pStyle w:val="10"/>
        <w:keepNext/>
        <w:keepLines/>
        <w:shd w:val="clear" w:color="auto" w:fill="auto"/>
        <w:spacing w:after="304" w:line="280" w:lineRule="exact"/>
        <w:ind w:left="260"/>
        <w:jc w:val="both"/>
        <w:rPr>
          <w:b w:val="0"/>
        </w:rPr>
      </w:pPr>
      <w:r>
        <w:rPr>
          <w:b w:val="0"/>
        </w:rPr>
        <w:t xml:space="preserve">Сравнительный анализ результатов государственной итоговой аттестации по математике в 9 классе показал, что </w:t>
      </w:r>
      <w:r w:rsidR="00DA3859">
        <w:rPr>
          <w:b w:val="0"/>
        </w:rPr>
        <w:t>низкий процент выполнения и качества  в 2023 году наблюдается МКОУ «</w:t>
      </w:r>
      <w:proofErr w:type="gramStart"/>
      <w:r w:rsidR="00DA3859">
        <w:rPr>
          <w:b w:val="0"/>
        </w:rPr>
        <w:t>Орловская</w:t>
      </w:r>
      <w:proofErr w:type="gramEnd"/>
      <w:r w:rsidR="00DA3859">
        <w:rPr>
          <w:b w:val="0"/>
        </w:rPr>
        <w:t xml:space="preserve"> СОШ», МКОУ «Проточинская СОШ». </w:t>
      </w:r>
    </w:p>
    <w:p w:rsidR="00B76388" w:rsidRDefault="00B76388" w:rsidP="00B76388">
      <w:pPr>
        <w:pStyle w:val="10"/>
        <w:keepNext/>
        <w:keepLines/>
        <w:shd w:val="clear" w:color="auto" w:fill="auto"/>
        <w:spacing w:line="280" w:lineRule="exact"/>
      </w:pPr>
      <w:r>
        <w:t>Результат</w:t>
      </w:r>
      <w:r w:rsidR="006041E9">
        <w:t>ы успеваемости в 9 классе в 2022-2023</w:t>
      </w:r>
      <w:r>
        <w:t xml:space="preserve"> учебном году</w:t>
      </w:r>
    </w:p>
    <w:p w:rsidR="00B76388" w:rsidRPr="00156D46" w:rsidRDefault="00B76388" w:rsidP="00BB5FDC">
      <w:pPr>
        <w:pStyle w:val="10"/>
        <w:keepNext/>
        <w:keepLines/>
        <w:shd w:val="clear" w:color="auto" w:fill="auto"/>
        <w:spacing w:after="304" w:line="280" w:lineRule="exact"/>
        <w:ind w:left="260"/>
      </w:pPr>
      <w:r>
        <w:t>Анализ результатов по русскому языку</w:t>
      </w:r>
    </w:p>
    <w:tbl>
      <w:tblPr>
        <w:tblStyle w:val="a4"/>
        <w:tblW w:w="0" w:type="auto"/>
        <w:tblInd w:w="250" w:type="dxa"/>
        <w:tblLook w:val="04A0"/>
      </w:tblPr>
      <w:tblGrid>
        <w:gridCol w:w="2055"/>
        <w:gridCol w:w="2040"/>
        <w:gridCol w:w="2010"/>
        <w:gridCol w:w="2034"/>
        <w:gridCol w:w="6"/>
        <w:gridCol w:w="1594"/>
      </w:tblGrid>
      <w:tr w:rsidR="00B76388" w:rsidRPr="00156D46" w:rsidTr="00E15023">
        <w:tc>
          <w:tcPr>
            <w:tcW w:w="2055" w:type="dxa"/>
          </w:tcPr>
          <w:p w:rsidR="00B76388" w:rsidRPr="00156D46" w:rsidRDefault="00B7638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 w:rsidRPr="00156D46">
              <w:t>ОУ</w:t>
            </w:r>
          </w:p>
        </w:tc>
        <w:tc>
          <w:tcPr>
            <w:tcW w:w="4050" w:type="dxa"/>
            <w:gridSpan w:val="2"/>
          </w:tcPr>
          <w:p w:rsidR="00B76388" w:rsidRPr="00156D46" w:rsidRDefault="006041E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t>2021</w:t>
            </w:r>
            <w:r w:rsidR="00B76388" w:rsidRPr="00156D46">
              <w:t>- 202</w:t>
            </w:r>
            <w:r>
              <w:t>2</w:t>
            </w:r>
          </w:p>
        </w:tc>
        <w:tc>
          <w:tcPr>
            <w:tcW w:w="3634" w:type="dxa"/>
            <w:gridSpan w:val="3"/>
          </w:tcPr>
          <w:p w:rsidR="00B76388" w:rsidRPr="00156D46" w:rsidRDefault="006041E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t>2022</w:t>
            </w:r>
            <w:r w:rsidR="00B76388" w:rsidRPr="00156D46">
              <w:t xml:space="preserve"> - 202</w:t>
            </w:r>
            <w:r>
              <w:t>3</w:t>
            </w:r>
          </w:p>
        </w:tc>
      </w:tr>
      <w:tr w:rsidR="00B76388" w:rsidRPr="00E31464" w:rsidTr="00E15023">
        <w:tc>
          <w:tcPr>
            <w:tcW w:w="2055" w:type="dxa"/>
          </w:tcPr>
          <w:p w:rsidR="00B76388" w:rsidRPr="00AB0A52" w:rsidRDefault="00B7638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</w:p>
        </w:tc>
        <w:tc>
          <w:tcPr>
            <w:tcW w:w="2040" w:type="dxa"/>
          </w:tcPr>
          <w:p w:rsidR="00B76388" w:rsidRPr="006D5565" w:rsidRDefault="00576644" w:rsidP="0057664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Процент</w:t>
            </w:r>
            <w:r w:rsidR="00B76388" w:rsidRPr="006D5565">
              <w:rPr>
                <w:b w:val="0"/>
                <w:color w:val="auto"/>
              </w:rPr>
              <w:t xml:space="preserve"> выполнения</w:t>
            </w:r>
          </w:p>
        </w:tc>
        <w:tc>
          <w:tcPr>
            <w:tcW w:w="2010" w:type="dxa"/>
          </w:tcPr>
          <w:p w:rsidR="00B76388" w:rsidRPr="006D5565" w:rsidRDefault="00576644" w:rsidP="0057664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 xml:space="preserve">Процент </w:t>
            </w:r>
            <w:r w:rsidR="00B76388" w:rsidRPr="006D5565">
              <w:rPr>
                <w:b w:val="0"/>
                <w:color w:val="auto"/>
              </w:rPr>
              <w:t>качества</w:t>
            </w:r>
          </w:p>
        </w:tc>
        <w:tc>
          <w:tcPr>
            <w:tcW w:w="2040" w:type="dxa"/>
            <w:gridSpan w:val="2"/>
          </w:tcPr>
          <w:p w:rsidR="00B76388" w:rsidRPr="006D5565" w:rsidRDefault="00576644" w:rsidP="0057664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Процент</w:t>
            </w:r>
            <w:r w:rsidR="00B76388" w:rsidRPr="006D5565">
              <w:rPr>
                <w:b w:val="0"/>
                <w:color w:val="auto"/>
              </w:rPr>
              <w:t xml:space="preserve"> выполнения</w:t>
            </w:r>
          </w:p>
        </w:tc>
        <w:tc>
          <w:tcPr>
            <w:tcW w:w="1594" w:type="dxa"/>
          </w:tcPr>
          <w:p w:rsidR="00576644" w:rsidRPr="006D5565" w:rsidRDefault="00576644" w:rsidP="0057664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Процент</w:t>
            </w:r>
          </w:p>
          <w:p w:rsidR="00B76388" w:rsidRPr="006D5565" w:rsidRDefault="00B76388" w:rsidP="0057664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качества</w:t>
            </w:r>
          </w:p>
        </w:tc>
      </w:tr>
      <w:tr w:rsidR="00B76388" w:rsidTr="00E15023">
        <w:tc>
          <w:tcPr>
            <w:tcW w:w="2055" w:type="dxa"/>
          </w:tcPr>
          <w:p w:rsidR="00B76388" w:rsidRPr="00897879" w:rsidRDefault="00B7638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897879">
              <w:rPr>
                <w:b w:val="0"/>
              </w:rPr>
              <w:t>МБОУ «Рассветовская СОШ»</w:t>
            </w:r>
          </w:p>
        </w:tc>
        <w:tc>
          <w:tcPr>
            <w:tcW w:w="2040" w:type="dxa"/>
          </w:tcPr>
          <w:p w:rsidR="00B76388" w:rsidRPr="006D5565" w:rsidRDefault="00DA385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010" w:type="dxa"/>
          </w:tcPr>
          <w:p w:rsidR="00B76388" w:rsidRPr="006D5565" w:rsidRDefault="00DA3859" w:rsidP="00511FF6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040" w:type="dxa"/>
            <w:gridSpan w:val="2"/>
          </w:tcPr>
          <w:p w:rsidR="00B76388" w:rsidRPr="006D5565" w:rsidRDefault="00511FF6" w:rsidP="0057664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81,2</w:t>
            </w:r>
          </w:p>
        </w:tc>
        <w:tc>
          <w:tcPr>
            <w:tcW w:w="1594" w:type="dxa"/>
          </w:tcPr>
          <w:p w:rsidR="00B76388" w:rsidRPr="006D5565" w:rsidRDefault="00511FF6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43,7</w:t>
            </w:r>
          </w:p>
        </w:tc>
      </w:tr>
      <w:tr w:rsidR="00B76388" w:rsidRPr="00B76388" w:rsidTr="00E15023">
        <w:tc>
          <w:tcPr>
            <w:tcW w:w="2055" w:type="dxa"/>
          </w:tcPr>
          <w:p w:rsidR="00B76388" w:rsidRPr="00897879" w:rsidRDefault="00B7638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897879">
              <w:rPr>
                <w:b w:val="0"/>
              </w:rPr>
              <w:t>МКОУ «Суриковская СОШ»</w:t>
            </w:r>
          </w:p>
        </w:tc>
        <w:tc>
          <w:tcPr>
            <w:tcW w:w="2040" w:type="dxa"/>
          </w:tcPr>
          <w:p w:rsidR="00B76388" w:rsidRPr="006D5565" w:rsidRDefault="00511FF6" w:rsidP="00B7638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100</w:t>
            </w:r>
          </w:p>
        </w:tc>
        <w:tc>
          <w:tcPr>
            <w:tcW w:w="2010" w:type="dxa"/>
          </w:tcPr>
          <w:p w:rsidR="00B76388" w:rsidRPr="006D5565" w:rsidRDefault="00511FF6" w:rsidP="00511FF6">
            <w:pPr>
              <w:pStyle w:val="10"/>
              <w:keepNext/>
              <w:keepLines/>
              <w:shd w:val="clear" w:color="auto" w:fill="auto"/>
              <w:spacing w:after="304" w:line="280" w:lineRule="exact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         </w:t>
            </w:r>
            <w:r w:rsidRPr="006D5565">
              <w:rPr>
                <w:b w:val="0"/>
                <w:color w:val="auto"/>
              </w:rPr>
              <w:t>3</w:t>
            </w:r>
            <w:r>
              <w:rPr>
                <w:b w:val="0"/>
                <w:color w:val="auto"/>
              </w:rPr>
              <w:t>3</w:t>
            </w:r>
          </w:p>
        </w:tc>
        <w:tc>
          <w:tcPr>
            <w:tcW w:w="2034" w:type="dxa"/>
          </w:tcPr>
          <w:p w:rsidR="00B76388" w:rsidRPr="006D5565" w:rsidRDefault="00511FF6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90,9</w:t>
            </w:r>
          </w:p>
        </w:tc>
        <w:tc>
          <w:tcPr>
            <w:tcW w:w="1600" w:type="dxa"/>
            <w:gridSpan w:val="2"/>
          </w:tcPr>
          <w:p w:rsidR="00B76388" w:rsidRPr="006D5565" w:rsidRDefault="00511FF6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45,4</w:t>
            </w:r>
          </w:p>
        </w:tc>
      </w:tr>
      <w:tr w:rsidR="00B76388" w:rsidRPr="00B76388" w:rsidTr="00E15023">
        <w:tc>
          <w:tcPr>
            <w:tcW w:w="2055" w:type="dxa"/>
          </w:tcPr>
          <w:p w:rsidR="00B76388" w:rsidRPr="00897879" w:rsidRDefault="00B7638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897879">
              <w:rPr>
                <w:b w:val="0"/>
              </w:rPr>
              <w:t>МКОУ «Орловская СОШ»</w:t>
            </w:r>
          </w:p>
        </w:tc>
        <w:tc>
          <w:tcPr>
            <w:tcW w:w="2040" w:type="dxa"/>
          </w:tcPr>
          <w:p w:rsidR="00B76388" w:rsidRPr="006D5565" w:rsidRDefault="00DA385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  <w:tc>
          <w:tcPr>
            <w:tcW w:w="2010" w:type="dxa"/>
          </w:tcPr>
          <w:p w:rsidR="00B76388" w:rsidRPr="006D5565" w:rsidRDefault="00DA385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  <w:tc>
          <w:tcPr>
            <w:tcW w:w="2034" w:type="dxa"/>
          </w:tcPr>
          <w:p w:rsidR="00B76388" w:rsidRPr="006D5565" w:rsidRDefault="00511FF6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33,3</w:t>
            </w:r>
            <w:r w:rsidRPr="006D5565">
              <w:rPr>
                <w:b w:val="0"/>
                <w:color w:val="auto"/>
              </w:rPr>
              <w:t xml:space="preserve"> </w:t>
            </w:r>
            <w:r w:rsidR="00576644" w:rsidRPr="006D5565">
              <w:rPr>
                <w:b w:val="0"/>
                <w:color w:val="auto"/>
              </w:rPr>
              <w:t xml:space="preserve"> </w:t>
            </w:r>
          </w:p>
        </w:tc>
        <w:tc>
          <w:tcPr>
            <w:tcW w:w="1600" w:type="dxa"/>
            <w:gridSpan w:val="2"/>
          </w:tcPr>
          <w:p w:rsidR="00B76388" w:rsidRPr="006D5565" w:rsidRDefault="00511FF6" w:rsidP="00576644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  <w:tr w:rsidR="00B76388" w:rsidRPr="00B76388" w:rsidTr="00E15023">
        <w:tc>
          <w:tcPr>
            <w:tcW w:w="2055" w:type="dxa"/>
          </w:tcPr>
          <w:p w:rsidR="00B76388" w:rsidRPr="00897879" w:rsidRDefault="00B7638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897879">
              <w:rPr>
                <w:b w:val="0"/>
              </w:rPr>
              <w:t xml:space="preserve">МКОУ «Проточинская </w:t>
            </w:r>
            <w:r w:rsidRPr="00897879">
              <w:rPr>
                <w:b w:val="0"/>
              </w:rPr>
              <w:lastRenderedPageBreak/>
              <w:t>СОШ»</w:t>
            </w:r>
          </w:p>
        </w:tc>
        <w:tc>
          <w:tcPr>
            <w:tcW w:w="2040" w:type="dxa"/>
          </w:tcPr>
          <w:p w:rsidR="00B76388" w:rsidRPr="006D5565" w:rsidRDefault="00511FF6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lastRenderedPageBreak/>
              <w:t>100</w:t>
            </w:r>
          </w:p>
        </w:tc>
        <w:tc>
          <w:tcPr>
            <w:tcW w:w="2010" w:type="dxa"/>
          </w:tcPr>
          <w:p w:rsidR="00B76388" w:rsidRPr="006D5565" w:rsidRDefault="00B7638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6D5565">
              <w:rPr>
                <w:b w:val="0"/>
                <w:color w:val="auto"/>
              </w:rPr>
              <w:t>0</w:t>
            </w:r>
          </w:p>
        </w:tc>
        <w:tc>
          <w:tcPr>
            <w:tcW w:w="2034" w:type="dxa"/>
          </w:tcPr>
          <w:p w:rsidR="00B76388" w:rsidRPr="006D5565" w:rsidRDefault="00511FF6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100</w:t>
            </w:r>
          </w:p>
        </w:tc>
        <w:tc>
          <w:tcPr>
            <w:tcW w:w="1600" w:type="dxa"/>
            <w:gridSpan w:val="2"/>
          </w:tcPr>
          <w:p w:rsidR="00B76388" w:rsidRPr="006D5565" w:rsidRDefault="00511FF6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</w:tbl>
    <w:p w:rsidR="00E15023" w:rsidRDefault="00E15023" w:rsidP="00E15023">
      <w:pPr>
        <w:pStyle w:val="10"/>
        <w:keepNext/>
        <w:keepLines/>
        <w:shd w:val="clear" w:color="auto" w:fill="auto"/>
        <w:spacing w:after="304" w:line="280" w:lineRule="exact"/>
        <w:ind w:left="260"/>
        <w:jc w:val="both"/>
        <w:rPr>
          <w:b w:val="0"/>
        </w:rPr>
      </w:pPr>
      <w:r>
        <w:rPr>
          <w:b w:val="0"/>
        </w:rPr>
        <w:lastRenderedPageBreak/>
        <w:t>Сравнительный анализ результатов государственной итоговой аттестации по математике в 9 классе показал, что низкий процент выполнения и качества  в 2023 году наблюдается МКОУ «</w:t>
      </w:r>
      <w:proofErr w:type="gramStart"/>
      <w:r>
        <w:rPr>
          <w:b w:val="0"/>
        </w:rPr>
        <w:t>Орловская</w:t>
      </w:r>
      <w:proofErr w:type="gramEnd"/>
      <w:r>
        <w:rPr>
          <w:b w:val="0"/>
        </w:rPr>
        <w:t xml:space="preserve"> СОШ», МКОУ «Проточинская СОШ». </w:t>
      </w:r>
    </w:p>
    <w:p w:rsidR="00C458C8" w:rsidRDefault="00C458C8" w:rsidP="00E15023">
      <w:pPr>
        <w:pStyle w:val="10"/>
        <w:keepNext/>
        <w:keepLines/>
        <w:shd w:val="clear" w:color="auto" w:fill="auto"/>
        <w:spacing w:after="304" w:line="280" w:lineRule="exact"/>
        <w:ind w:left="260"/>
        <w:jc w:val="both"/>
        <w:rPr>
          <w:b w:val="0"/>
        </w:rPr>
      </w:pPr>
      <w:r>
        <w:rPr>
          <w:b w:val="0"/>
        </w:rPr>
        <w:t xml:space="preserve">Статистические </w:t>
      </w:r>
      <w:r w:rsidRPr="00C458C8">
        <w:rPr>
          <w:b w:val="0"/>
          <w:color w:val="auto"/>
        </w:rPr>
        <w:t xml:space="preserve">данные государственной итоговой аттестации </w:t>
      </w:r>
      <w:proofErr w:type="gramStart"/>
      <w:r w:rsidRPr="00C458C8">
        <w:rPr>
          <w:b w:val="0"/>
          <w:color w:val="auto"/>
        </w:rPr>
        <w:t>обучающихся</w:t>
      </w:r>
      <w:proofErr w:type="gramEnd"/>
      <w:r w:rsidRPr="00C458C8">
        <w:rPr>
          <w:b w:val="0"/>
          <w:color w:val="auto"/>
        </w:rPr>
        <w:t xml:space="preserve">  ШНОР  показывают отсутствие положительной динамики сдачи ОГЭ по математике и русскому языку</w:t>
      </w:r>
      <w:r w:rsidR="00AE52A4">
        <w:rPr>
          <w:b w:val="0"/>
          <w:color w:val="auto"/>
        </w:rPr>
        <w:t xml:space="preserve"> в 2022/23году.</w:t>
      </w:r>
    </w:p>
    <w:p w:rsidR="00AB0A52" w:rsidRPr="00256621" w:rsidRDefault="00210E2D" w:rsidP="005A637A">
      <w:pPr>
        <w:pStyle w:val="10"/>
        <w:keepNext/>
        <w:keepLines/>
        <w:shd w:val="clear" w:color="auto" w:fill="auto"/>
        <w:spacing w:line="280" w:lineRule="exact"/>
        <w:jc w:val="left"/>
        <w:rPr>
          <w:color w:val="auto"/>
        </w:rPr>
      </w:pPr>
      <w:bookmarkStart w:id="3" w:name="bookmark5"/>
      <w:r>
        <w:rPr>
          <w:b w:val="0"/>
        </w:rPr>
        <w:t xml:space="preserve">                          </w:t>
      </w:r>
      <w:r w:rsidR="005E3FE7" w:rsidRPr="00256621">
        <w:rPr>
          <w:color w:val="auto"/>
        </w:rPr>
        <w:t>Результаты ЕГЭ в 202</w:t>
      </w:r>
      <w:r w:rsidR="00AB0A52" w:rsidRPr="00256621">
        <w:rPr>
          <w:color w:val="auto"/>
        </w:rPr>
        <w:t>2</w:t>
      </w:r>
      <w:r w:rsidR="005E3FE7" w:rsidRPr="00256621">
        <w:rPr>
          <w:color w:val="auto"/>
        </w:rPr>
        <w:t xml:space="preserve"> г</w:t>
      </w:r>
      <w:r w:rsidR="00AB0A52" w:rsidRPr="00256621">
        <w:rPr>
          <w:color w:val="auto"/>
        </w:rPr>
        <w:t>оду</w:t>
      </w:r>
      <w:bookmarkEnd w:id="3"/>
      <w:r w:rsidR="00AB0A52" w:rsidRPr="00256621">
        <w:rPr>
          <w:color w:val="auto"/>
        </w:rPr>
        <w:t xml:space="preserve">  по русскому языку</w:t>
      </w:r>
    </w:p>
    <w:p w:rsidR="00C0716D" w:rsidRPr="00256621" w:rsidRDefault="00C0716D">
      <w:pPr>
        <w:pStyle w:val="10"/>
        <w:keepNext/>
        <w:keepLines/>
        <w:shd w:val="clear" w:color="auto" w:fill="auto"/>
        <w:spacing w:line="280" w:lineRule="exact"/>
        <w:ind w:left="260" w:firstLine="2240"/>
        <w:jc w:val="left"/>
        <w:rPr>
          <w:color w:val="auto"/>
        </w:rPr>
      </w:pPr>
    </w:p>
    <w:tbl>
      <w:tblPr>
        <w:tblStyle w:val="a4"/>
        <w:tblW w:w="0" w:type="auto"/>
        <w:tblInd w:w="260" w:type="dxa"/>
        <w:tblLook w:val="04A0"/>
      </w:tblPr>
      <w:tblGrid>
        <w:gridCol w:w="2058"/>
        <w:gridCol w:w="1639"/>
        <w:gridCol w:w="1298"/>
        <w:gridCol w:w="1211"/>
        <w:gridCol w:w="1596"/>
        <w:gridCol w:w="1295"/>
        <w:gridCol w:w="1122"/>
      </w:tblGrid>
      <w:tr w:rsidR="00B11B89" w:rsidRPr="00256621" w:rsidTr="005A637A">
        <w:tc>
          <w:tcPr>
            <w:tcW w:w="2058" w:type="dxa"/>
          </w:tcPr>
          <w:p w:rsidR="00B11B89" w:rsidRPr="00CD3149" w:rsidRDefault="00B11B8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auto"/>
                <w:u w:val="single"/>
              </w:rPr>
            </w:pPr>
            <w:r w:rsidRPr="00CD3149">
              <w:rPr>
                <w:color w:val="auto"/>
                <w:u w:val="single"/>
              </w:rPr>
              <w:t>ОУ</w:t>
            </w:r>
          </w:p>
        </w:tc>
        <w:tc>
          <w:tcPr>
            <w:tcW w:w="4148" w:type="dxa"/>
            <w:gridSpan w:val="3"/>
          </w:tcPr>
          <w:p w:rsidR="00B11B89" w:rsidRPr="00CD3149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2021</w:t>
            </w:r>
            <w:r w:rsidR="00B11B89" w:rsidRPr="00CD3149">
              <w:rPr>
                <w:color w:val="auto"/>
                <w:u w:val="single"/>
              </w:rPr>
              <w:t>- 202</w:t>
            </w:r>
            <w:r>
              <w:rPr>
                <w:color w:val="auto"/>
                <w:u w:val="single"/>
              </w:rPr>
              <w:t>2</w:t>
            </w:r>
          </w:p>
        </w:tc>
        <w:tc>
          <w:tcPr>
            <w:tcW w:w="3975" w:type="dxa"/>
            <w:gridSpan w:val="3"/>
          </w:tcPr>
          <w:p w:rsidR="00B11B89" w:rsidRPr="00CD3149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2022</w:t>
            </w:r>
            <w:r w:rsidR="00B11B89" w:rsidRPr="00CD3149">
              <w:rPr>
                <w:color w:val="auto"/>
                <w:u w:val="single"/>
              </w:rPr>
              <w:t xml:space="preserve"> - 202</w:t>
            </w:r>
            <w:r>
              <w:rPr>
                <w:color w:val="auto"/>
                <w:u w:val="single"/>
              </w:rPr>
              <w:t>3</w:t>
            </w:r>
          </w:p>
        </w:tc>
      </w:tr>
      <w:tr w:rsidR="00C0716D" w:rsidRPr="00256621" w:rsidTr="00B11B89">
        <w:tc>
          <w:tcPr>
            <w:tcW w:w="2058" w:type="dxa"/>
          </w:tcPr>
          <w:p w:rsidR="00C0716D" w:rsidRPr="00CD3149" w:rsidRDefault="00C0716D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auto"/>
                <w:u w:val="single"/>
              </w:rPr>
            </w:pPr>
          </w:p>
        </w:tc>
        <w:tc>
          <w:tcPr>
            <w:tcW w:w="1639" w:type="dxa"/>
          </w:tcPr>
          <w:p w:rsidR="00C0716D" w:rsidRPr="00CD3149" w:rsidRDefault="00C0716D" w:rsidP="00C0716D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Процент выполнения</w:t>
            </w:r>
          </w:p>
        </w:tc>
        <w:tc>
          <w:tcPr>
            <w:tcW w:w="1298" w:type="dxa"/>
          </w:tcPr>
          <w:p w:rsidR="00C0716D" w:rsidRPr="00CD3149" w:rsidRDefault="00C0716D" w:rsidP="00AB0A5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</w:t>
            </w:r>
          </w:p>
        </w:tc>
        <w:tc>
          <w:tcPr>
            <w:tcW w:w="1211" w:type="dxa"/>
          </w:tcPr>
          <w:p w:rsidR="00C0716D" w:rsidRPr="00CD3149" w:rsidRDefault="000E3E29" w:rsidP="00C0716D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 по району</w:t>
            </w:r>
          </w:p>
        </w:tc>
        <w:tc>
          <w:tcPr>
            <w:tcW w:w="1596" w:type="dxa"/>
          </w:tcPr>
          <w:p w:rsidR="00C0716D" w:rsidRPr="00CD3149" w:rsidRDefault="00C0716D" w:rsidP="00C0716D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Процент</w:t>
            </w:r>
          </w:p>
          <w:p w:rsidR="00C0716D" w:rsidRPr="00CD3149" w:rsidRDefault="00C0716D" w:rsidP="00C0716D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выполнения</w:t>
            </w:r>
          </w:p>
        </w:tc>
        <w:tc>
          <w:tcPr>
            <w:tcW w:w="1295" w:type="dxa"/>
          </w:tcPr>
          <w:p w:rsidR="00C0716D" w:rsidRPr="00CD3149" w:rsidRDefault="00C0716D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</w:t>
            </w:r>
          </w:p>
        </w:tc>
        <w:tc>
          <w:tcPr>
            <w:tcW w:w="1084" w:type="dxa"/>
          </w:tcPr>
          <w:p w:rsidR="00C0716D" w:rsidRPr="00CD3149" w:rsidRDefault="00C0716D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 по району</w:t>
            </w:r>
          </w:p>
        </w:tc>
      </w:tr>
      <w:tr w:rsidR="00C0716D" w:rsidRPr="008E5B0A" w:rsidTr="00B11B89">
        <w:tc>
          <w:tcPr>
            <w:tcW w:w="2058" w:type="dxa"/>
          </w:tcPr>
          <w:p w:rsidR="00C0716D" w:rsidRPr="00FC02CA" w:rsidRDefault="00C0716D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C02CA">
              <w:rPr>
                <w:b w:val="0"/>
                <w:color w:val="auto"/>
              </w:rPr>
              <w:t>МБОУ «Рассветовская СОШ»</w:t>
            </w:r>
          </w:p>
        </w:tc>
        <w:tc>
          <w:tcPr>
            <w:tcW w:w="1639" w:type="dxa"/>
          </w:tcPr>
          <w:p w:rsidR="00C0716D" w:rsidRPr="00FC02CA" w:rsidRDefault="00C0716D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C02CA">
              <w:rPr>
                <w:b w:val="0"/>
                <w:color w:val="auto"/>
              </w:rPr>
              <w:t>100%</w:t>
            </w:r>
          </w:p>
        </w:tc>
        <w:tc>
          <w:tcPr>
            <w:tcW w:w="1298" w:type="dxa"/>
          </w:tcPr>
          <w:p w:rsidR="00C0716D" w:rsidRPr="00FC02CA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55</w:t>
            </w:r>
          </w:p>
        </w:tc>
        <w:tc>
          <w:tcPr>
            <w:tcW w:w="1211" w:type="dxa"/>
          </w:tcPr>
          <w:p w:rsidR="00C0716D" w:rsidRPr="00FC02CA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60</w:t>
            </w:r>
          </w:p>
        </w:tc>
        <w:tc>
          <w:tcPr>
            <w:tcW w:w="1596" w:type="dxa"/>
          </w:tcPr>
          <w:p w:rsidR="00C0716D" w:rsidRPr="00CD3149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0070C0"/>
                <w:u w:val="single"/>
              </w:rPr>
            </w:pPr>
            <w:r w:rsidRPr="00FC02CA">
              <w:rPr>
                <w:b w:val="0"/>
                <w:color w:val="auto"/>
              </w:rPr>
              <w:t>100%</w:t>
            </w:r>
          </w:p>
        </w:tc>
        <w:tc>
          <w:tcPr>
            <w:tcW w:w="1295" w:type="dxa"/>
          </w:tcPr>
          <w:p w:rsidR="00C0716D" w:rsidRPr="00CD3149" w:rsidRDefault="008E3E28" w:rsidP="008E3E28">
            <w:pPr>
              <w:pStyle w:val="10"/>
              <w:keepNext/>
              <w:keepLines/>
              <w:shd w:val="clear" w:color="auto" w:fill="auto"/>
              <w:spacing w:after="304" w:line="280" w:lineRule="exact"/>
              <w:jc w:val="left"/>
              <w:rPr>
                <w:color w:val="0070C0"/>
                <w:u w:val="single"/>
              </w:rPr>
            </w:pPr>
            <w:r>
              <w:rPr>
                <w:b w:val="0"/>
                <w:color w:val="auto"/>
              </w:rPr>
              <w:t>60</w:t>
            </w:r>
          </w:p>
        </w:tc>
        <w:tc>
          <w:tcPr>
            <w:tcW w:w="1084" w:type="dxa"/>
          </w:tcPr>
          <w:p w:rsidR="00C0716D" w:rsidRPr="00CD3149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0070C0"/>
                <w:u w:val="single"/>
              </w:rPr>
            </w:pPr>
            <w:r>
              <w:rPr>
                <w:b w:val="0"/>
                <w:color w:val="auto"/>
              </w:rPr>
              <w:t>55,3</w:t>
            </w:r>
          </w:p>
        </w:tc>
      </w:tr>
      <w:tr w:rsidR="00256621" w:rsidRPr="008E5B0A" w:rsidTr="00B11B89">
        <w:tc>
          <w:tcPr>
            <w:tcW w:w="2058" w:type="dxa"/>
          </w:tcPr>
          <w:p w:rsidR="00256621" w:rsidRPr="00F17814" w:rsidRDefault="0025662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17814">
              <w:rPr>
                <w:b w:val="0"/>
                <w:color w:val="auto"/>
              </w:rPr>
              <w:t>МКОУ «Суриковская СОШ»</w:t>
            </w:r>
          </w:p>
        </w:tc>
        <w:tc>
          <w:tcPr>
            <w:tcW w:w="1639" w:type="dxa"/>
          </w:tcPr>
          <w:p w:rsidR="00256621" w:rsidRPr="00F17814" w:rsidRDefault="0025662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17814">
              <w:rPr>
                <w:b w:val="0"/>
                <w:color w:val="auto"/>
              </w:rPr>
              <w:t>100%</w:t>
            </w:r>
          </w:p>
        </w:tc>
        <w:tc>
          <w:tcPr>
            <w:tcW w:w="1298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59</w:t>
            </w:r>
          </w:p>
        </w:tc>
        <w:tc>
          <w:tcPr>
            <w:tcW w:w="1211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60</w:t>
            </w:r>
          </w:p>
        </w:tc>
        <w:tc>
          <w:tcPr>
            <w:tcW w:w="1596" w:type="dxa"/>
          </w:tcPr>
          <w:p w:rsidR="00256621" w:rsidRPr="00F17814" w:rsidRDefault="0025662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17814">
              <w:rPr>
                <w:b w:val="0"/>
                <w:color w:val="auto"/>
              </w:rPr>
              <w:t>100%</w:t>
            </w:r>
          </w:p>
        </w:tc>
        <w:tc>
          <w:tcPr>
            <w:tcW w:w="1295" w:type="dxa"/>
          </w:tcPr>
          <w:p w:rsidR="00256621" w:rsidRPr="00F17814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52</w:t>
            </w:r>
          </w:p>
        </w:tc>
        <w:tc>
          <w:tcPr>
            <w:tcW w:w="1084" w:type="dxa"/>
          </w:tcPr>
          <w:p w:rsidR="00256621" w:rsidRPr="00CD3149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FF0000"/>
                <w:u w:val="single"/>
              </w:rPr>
            </w:pPr>
            <w:r>
              <w:rPr>
                <w:b w:val="0"/>
                <w:color w:val="auto"/>
              </w:rPr>
              <w:t>55,3</w:t>
            </w:r>
          </w:p>
        </w:tc>
      </w:tr>
      <w:tr w:rsidR="00256621" w:rsidRPr="008E5B0A" w:rsidTr="00B11B89">
        <w:tc>
          <w:tcPr>
            <w:tcW w:w="2058" w:type="dxa"/>
          </w:tcPr>
          <w:p w:rsidR="00256621" w:rsidRPr="00F17814" w:rsidRDefault="0025662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17814">
              <w:rPr>
                <w:b w:val="0"/>
                <w:color w:val="auto"/>
              </w:rPr>
              <w:t>МКОУ «Орловская СОШ»</w:t>
            </w:r>
          </w:p>
        </w:tc>
        <w:tc>
          <w:tcPr>
            <w:tcW w:w="1639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17814">
              <w:rPr>
                <w:b w:val="0"/>
                <w:color w:val="auto"/>
              </w:rPr>
              <w:t>100%</w:t>
            </w:r>
          </w:p>
        </w:tc>
        <w:tc>
          <w:tcPr>
            <w:tcW w:w="1298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56</w:t>
            </w:r>
          </w:p>
        </w:tc>
        <w:tc>
          <w:tcPr>
            <w:tcW w:w="1211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60</w:t>
            </w:r>
          </w:p>
        </w:tc>
        <w:tc>
          <w:tcPr>
            <w:tcW w:w="1596" w:type="dxa"/>
          </w:tcPr>
          <w:p w:rsidR="00256621" w:rsidRPr="00F17814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1295" w:type="dxa"/>
          </w:tcPr>
          <w:p w:rsidR="00256621" w:rsidRPr="00F17814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1084" w:type="dxa"/>
          </w:tcPr>
          <w:p w:rsidR="00256621" w:rsidRPr="00CD3149" w:rsidRDefault="0025662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FF0000"/>
                <w:u w:val="single"/>
              </w:rPr>
            </w:pPr>
          </w:p>
        </w:tc>
      </w:tr>
      <w:tr w:rsidR="00256621" w:rsidRPr="008E5B0A" w:rsidTr="00B11B89">
        <w:tc>
          <w:tcPr>
            <w:tcW w:w="2058" w:type="dxa"/>
          </w:tcPr>
          <w:p w:rsidR="00256621" w:rsidRPr="00F17814" w:rsidRDefault="0025662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17814">
              <w:rPr>
                <w:b w:val="0"/>
                <w:color w:val="auto"/>
              </w:rPr>
              <w:t>МКОУ «Проточинская СОШ»</w:t>
            </w:r>
          </w:p>
        </w:tc>
        <w:tc>
          <w:tcPr>
            <w:tcW w:w="1639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100%</w:t>
            </w:r>
          </w:p>
        </w:tc>
        <w:tc>
          <w:tcPr>
            <w:tcW w:w="1298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59</w:t>
            </w:r>
          </w:p>
        </w:tc>
        <w:tc>
          <w:tcPr>
            <w:tcW w:w="1211" w:type="dxa"/>
          </w:tcPr>
          <w:p w:rsidR="00256621" w:rsidRPr="00F17814" w:rsidRDefault="008E3E28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60</w:t>
            </w:r>
          </w:p>
        </w:tc>
        <w:tc>
          <w:tcPr>
            <w:tcW w:w="1596" w:type="dxa"/>
          </w:tcPr>
          <w:p w:rsidR="00256621" w:rsidRPr="00F17814" w:rsidRDefault="0025662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F17814">
              <w:rPr>
                <w:b w:val="0"/>
                <w:color w:val="auto"/>
              </w:rPr>
              <w:t>100%</w:t>
            </w:r>
          </w:p>
        </w:tc>
        <w:tc>
          <w:tcPr>
            <w:tcW w:w="1295" w:type="dxa"/>
          </w:tcPr>
          <w:p w:rsidR="00256621" w:rsidRPr="00F17814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58</w:t>
            </w:r>
          </w:p>
        </w:tc>
        <w:tc>
          <w:tcPr>
            <w:tcW w:w="1084" w:type="dxa"/>
          </w:tcPr>
          <w:p w:rsidR="00256621" w:rsidRPr="00CD3149" w:rsidRDefault="006623D9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color w:val="0070C0"/>
                <w:u w:val="single"/>
              </w:rPr>
            </w:pPr>
            <w:r>
              <w:rPr>
                <w:b w:val="0"/>
                <w:color w:val="auto"/>
              </w:rPr>
              <w:t>55,3</w:t>
            </w:r>
          </w:p>
        </w:tc>
      </w:tr>
    </w:tbl>
    <w:p w:rsidR="00AB0A52" w:rsidRDefault="00AB0A52">
      <w:pPr>
        <w:pStyle w:val="10"/>
        <w:keepNext/>
        <w:keepLines/>
        <w:shd w:val="clear" w:color="auto" w:fill="auto"/>
        <w:spacing w:line="280" w:lineRule="exact"/>
        <w:ind w:left="260" w:firstLine="2240"/>
        <w:jc w:val="left"/>
      </w:pPr>
    </w:p>
    <w:p w:rsidR="006623D9" w:rsidRDefault="006623D9">
      <w:pPr>
        <w:pStyle w:val="10"/>
        <w:keepNext/>
        <w:keepLines/>
        <w:shd w:val="clear" w:color="auto" w:fill="auto"/>
        <w:spacing w:line="280" w:lineRule="exact"/>
        <w:ind w:left="260" w:firstLine="2240"/>
        <w:jc w:val="left"/>
      </w:pPr>
      <w:r>
        <w:t>Результаты ЕГЭ в 2023 году по математике</w:t>
      </w:r>
      <w:r w:rsidR="000E3E29">
        <w:t xml:space="preserve"> (БАЗА)</w:t>
      </w:r>
    </w:p>
    <w:p w:rsidR="006623D9" w:rsidRDefault="006623D9">
      <w:pPr>
        <w:pStyle w:val="10"/>
        <w:keepNext/>
        <w:keepLines/>
        <w:shd w:val="clear" w:color="auto" w:fill="auto"/>
        <w:spacing w:line="280" w:lineRule="exact"/>
        <w:ind w:left="260" w:firstLine="2240"/>
        <w:jc w:val="left"/>
      </w:pPr>
    </w:p>
    <w:p w:rsidR="006623D9" w:rsidRDefault="006623D9">
      <w:pPr>
        <w:pStyle w:val="10"/>
        <w:keepNext/>
        <w:keepLines/>
        <w:shd w:val="clear" w:color="auto" w:fill="auto"/>
        <w:spacing w:line="280" w:lineRule="exact"/>
        <w:ind w:left="260" w:firstLine="2240"/>
        <w:jc w:val="left"/>
      </w:pPr>
    </w:p>
    <w:p w:rsidR="006623D9" w:rsidRDefault="006623D9">
      <w:pPr>
        <w:pStyle w:val="10"/>
        <w:keepNext/>
        <w:keepLines/>
        <w:shd w:val="clear" w:color="auto" w:fill="auto"/>
        <w:spacing w:line="280" w:lineRule="exact"/>
        <w:ind w:left="260" w:firstLine="2240"/>
        <w:jc w:val="left"/>
      </w:pPr>
    </w:p>
    <w:tbl>
      <w:tblPr>
        <w:tblStyle w:val="a4"/>
        <w:tblW w:w="0" w:type="auto"/>
        <w:tblInd w:w="260" w:type="dxa"/>
        <w:tblLook w:val="04A0"/>
      </w:tblPr>
      <w:tblGrid>
        <w:gridCol w:w="2056"/>
        <w:gridCol w:w="1497"/>
        <w:gridCol w:w="1365"/>
        <w:gridCol w:w="1366"/>
        <w:gridCol w:w="1497"/>
        <w:gridCol w:w="1366"/>
        <w:gridCol w:w="1366"/>
      </w:tblGrid>
      <w:tr w:rsidR="000E3E29" w:rsidTr="005A637A">
        <w:tc>
          <w:tcPr>
            <w:tcW w:w="1453" w:type="dxa"/>
          </w:tcPr>
          <w:p w:rsidR="006623D9" w:rsidRP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u w:val="single"/>
              </w:rPr>
            </w:pPr>
            <w:r>
              <w:t xml:space="preserve">  </w:t>
            </w:r>
            <w:r w:rsidRPr="006623D9">
              <w:rPr>
                <w:u w:val="single"/>
              </w:rPr>
              <w:t>ОУ</w:t>
            </w: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  <w:tc>
          <w:tcPr>
            <w:tcW w:w="4363" w:type="dxa"/>
            <w:gridSpan w:val="3"/>
          </w:tcPr>
          <w:p w:rsidR="006623D9" w:rsidRP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u w:val="single"/>
              </w:rPr>
            </w:pPr>
            <w:r w:rsidRPr="006623D9">
              <w:t xml:space="preserve">    </w:t>
            </w:r>
            <w:r>
              <w:t xml:space="preserve">              </w:t>
            </w:r>
            <w:r w:rsidRPr="006623D9">
              <w:rPr>
                <w:u w:val="single"/>
              </w:rPr>
              <w:t>2021-2022</w:t>
            </w:r>
          </w:p>
        </w:tc>
        <w:tc>
          <w:tcPr>
            <w:tcW w:w="4365" w:type="dxa"/>
            <w:gridSpan w:val="3"/>
          </w:tcPr>
          <w:p w:rsidR="006623D9" w:rsidRP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u w:val="single"/>
              </w:rPr>
            </w:pPr>
            <w:r>
              <w:t xml:space="preserve">          </w:t>
            </w:r>
            <w:r w:rsidRPr="006623D9">
              <w:rPr>
                <w:u w:val="single"/>
              </w:rPr>
              <w:t>2022-2023</w:t>
            </w:r>
          </w:p>
        </w:tc>
      </w:tr>
      <w:tr w:rsidR="000E3E29" w:rsidTr="006623D9">
        <w:tc>
          <w:tcPr>
            <w:tcW w:w="1453" w:type="dxa"/>
          </w:tcPr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  <w:tc>
          <w:tcPr>
            <w:tcW w:w="1454" w:type="dxa"/>
          </w:tcPr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Процент выполнения</w:t>
            </w: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i/>
                <w:color w:val="auto"/>
                <w:sz w:val="24"/>
                <w:u w:val="single"/>
              </w:rPr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  <w:tc>
          <w:tcPr>
            <w:tcW w:w="1454" w:type="dxa"/>
          </w:tcPr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</w:t>
            </w:r>
          </w:p>
        </w:tc>
        <w:tc>
          <w:tcPr>
            <w:tcW w:w="1455" w:type="dxa"/>
          </w:tcPr>
          <w:p w:rsidR="006623D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 по району</w:t>
            </w:r>
          </w:p>
        </w:tc>
        <w:tc>
          <w:tcPr>
            <w:tcW w:w="1455" w:type="dxa"/>
          </w:tcPr>
          <w:p w:rsidR="006623D9" w:rsidRPr="00CD3149" w:rsidRDefault="006623D9" w:rsidP="006623D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i/>
                <w:color w:val="auto"/>
                <w:sz w:val="24"/>
                <w:u w:val="single"/>
              </w:rPr>
            </w:pPr>
            <w:r w:rsidRPr="00CD3149">
              <w:rPr>
                <w:i/>
                <w:color w:val="auto"/>
                <w:sz w:val="24"/>
                <w:u w:val="single"/>
              </w:rPr>
              <w:t>Процент</w:t>
            </w:r>
          </w:p>
          <w:p w:rsidR="006623D9" w:rsidRDefault="006623D9" w:rsidP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CD3149">
              <w:rPr>
                <w:i/>
                <w:color w:val="auto"/>
                <w:sz w:val="24"/>
                <w:u w:val="single"/>
              </w:rPr>
              <w:t>выполнения</w:t>
            </w:r>
          </w:p>
        </w:tc>
        <w:tc>
          <w:tcPr>
            <w:tcW w:w="1455" w:type="dxa"/>
          </w:tcPr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</w:t>
            </w:r>
          </w:p>
        </w:tc>
        <w:tc>
          <w:tcPr>
            <w:tcW w:w="1455" w:type="dxa"/>
          </w:tcPr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CD3149">
              <w:rPr>
                <w:i/>
                <w:color w:val="auto"/>
                <w:sz w:val="24"/>
                <w:u w:val="single"/>
              </w:rPr>
              <w:t>Средний балл по району</w:t>
            </w:r>
          </w:p>
        </w:tc>
      </w:tr>
      <w:tr w:rsidR="000E3E29" w:rsidTr="006623D9">
        <w:tc>
          <w:tcPr>
            <w:tcW w:w="1453" w:type="dxa"/>
          </w:tcPr>
          <w:p w:rsidR="006623D9" w:rsidRDefault="006623D9" w:rsidP="006623D9">
            <w:pPr>
              <w:pStyle w:val="10"/>
              <w:keepNext/>
              <w:keepLines/>
              <w:shd w:val="clear" w:color="auto" w:fill="auto"/>
              <w:spacing w:line="280" w:lineRule="exact"/>
            </w:pPr>
            <w:r w:rsidRPr="00FC02CA">
              <w:rPr>
                <w:b w:val="0"/>
                <w:color w:val="auto"/>
              </w:rPr>
              <w:t>МБОУ «Рассветовская СОШ»</w:t>
            </w:r>
          </w:p>
        </w:tc>
        <w:tc>
          <w:tcPr>
            <w:tcW w:w="1454" w:type="dxa"/>
          </w:tcPr>
          <w:p w:rsidR="006623D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>
              <w:rPr>
                <w:b w:val="0"/>
                <w:color w:val="auto"/>
              </w:rPr>
              <w:t>93,33</w:t>
            </w:r>
          </w:p>
        </w:tc>
        <w:tc>
          <w:tcPr>
            <w:tcW w:w="1454" w:type="dxa"/>
          </w:tcPr>
          <w:p w:rsidR="006623D9" w:rsidRPr="000E3E2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    4</w:t>
            </w:r>
          </w:p>
        </w:tc>
        <w:tc>
          <w:tcPr>
            <w:tcW w:w="1455" w:type="dxa"/>
          </w:tcPr>
          <w:p w:rsidR="006623D9" w:rsidRPr="000E3E2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>4,16</w:t>
            </w:r>
          </w:p>
        </w:tc>
        <w:tc>
          <w:tcPr>
            <w:tcW w:w="1455" w:type="dxa"/>
          </w:tcPr>
          <w:p w:rsidR="006623D9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0E3E29">
              <w:rPr>
                <w:b w:val="0"/>
                <w:color w:val="auto"/>
              </w:rPr>
              <w:t>100%</w:t>
            </w:r>
          </w:p>
        </w:tc>
        <w:tc>
          <w:tcPr>
            <w:tcW w:w="1455" w:type="dxa"/>
          </w:tcPr>
          <w:p w:rsidR="0068045E" w:rsidRPr="0068045E" w:rsidRDefault="0068045E" w:rsidP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</w:rPr>
              <w:t>4</w:t>
            </w:r>
          </w:p>
          <w:p w:rsidR="006623D9" w:rsidRPr="0068045E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</w:p>
        </w:tc>
        <w:tc>
          <w:tcPr>
            <w:tcW w:w="1455" w:type="dxa"/>
          </w:tcPr>
          <w:p w:rsidR="006623D9" w:rsidRPr="0068045E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</w:rPr>
              <w:t>4</w:t>
            </w:r>
          </w:p>
          <w:p w:rsidR="006623D9" w:rsidRPr="0068045E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</w:p>
          <w:p w:rsidR="006623D9" w:rsidRPr="0068045E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</w:p>
        </w:tc>
      </w:tr>
      <w:tr w:rsidR="000E3E29" w:rsidTr="006623D9">
        <w:tc>
          <w:tcPr>
            <w:tcW w:w="1453" w:type="dxa"/>
          </w:tcPr>
          <w:p w:rsidR="006623D9" w:rsidRDefault="006623D9" w:rsidP="006623D9">
            <w:pPr>
              <w:pStyle w:val="10"/>
              <w:keepNext/>
              <w:keepLines/>
              <w:shd w:val="clear" w:color="auto" w:fill="auto"/>
              <w:spacing w:line="280" w:lineRule="exact"/>
            </w:pPr>
            <w:r w:rsidRPr="00F17814">
              <w:rPr>
                <w:b w:val="0"/>
                <w:color w:val="auto"/>
              </w:rPr>
              <w:t xml:space="preserve">МКОУ «Суриковская </w:t>
            </w:r>
            <w:r>
              <w:rPr>
                <w:b w:val="0"/>
                <w:color w:val="auto"/>
              </w:rPr>
              <w:t xml:space="preserve">  </w:t>
            </w:r>
            <w:r w:rsidRPr="00F17814">
              <w:rPr>
                <w:b w:val="0"/>
                <w:color w:val="auto"/>
              </w:rPr>
              <w:t>СОШ»</w:t>
            </w:r>
          </w:p>
        </w:tc>
        <w:tc>
          <w:tcPr>
            <w:tcW w:w="1454" w:type="dxa"/>
          </w:tcPr>
          <w:p w:rsidR="006623D9" w:rsidRPr="000E3E2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0E3E29">
              <w:rPr>
                <w:b w:val="0"/>
                <w:color w:val="auto"/>
              </w:rPr>
              <w:t>100%</w:t>
            </w:r>
          </w:p>
        </w:tc>
        <w:tc>
          <w:tcPr>
            <w:tcW w:w="1454" w:type="dxa"/>
          </w:tcPr>
          <w:p w:rsidR="006623D9" w:rsidRPr="000E3E2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0E3E29">
              <w:rPr>
                <w:b w:val="0"/>
              </w:rPr>
              <w:t xml:space="preserve">    4</w:t>
            </w:r>
          </w:p>
        </w:tc>
        <w:tc>
          <w:tcPr>
            <w:tcW w:w="1455" w:type="dxa"/>
          </w:tcPr>
          <w:p w:rsidR="006623D9" w:rsidRPr="000E3E2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0E3E29">
              <w:rPr>
                <w:b w:val="0"/>
              </w:rPr>
              <w:t>4,16</w:t>
            </w:r>
          </w:p>
        </w:tc>
        <w:tc>
          <w:tcPr>
            <w:tcW w:w="1455" w:type="dxa"/>
          </w:tcPr>
          <w:p w:rsidR="006623D9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0E3E29">
              <w:rPr>
                <w:b w:val="0"/>
                <w:color w:val="auto"/>
              </w:rPr>
              <w:t>100%</w:t>
            </w:r>
          </w:p>
        </w:tc>
        <w:tc>
          <w:tcPr>
            <w:tcW w:w="1455" w:type="dxa"/>
          </w:tcPr>
          <w:p w:rsidR="0068045E" w:rsidRPr="0068045E" w:rsidRDefault="0068045E" w:rsidP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</w:rPr>
              <w:t>4</w:t>
            </w: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  <w:tc>
          <w:tcPr>
            <w:tcW w:w="1455" w:type="dxa"/>
          </w:tcPr>
          <w:p w:rsidR="0068045E" w:rsidRPr="0068045E" w:rsidRDefault="0068045E" w:rsidP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</w:rPr>
              <w:t>4</w:t>
            </w: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</w:tr>
      <w:tr w:rsidR="000E3E29" w:rsidTr="006623D9">
        <w:tc>
          <w:tcPr>
            <w:tcW w:w="1453" w:type="dxa"/>
          </w:tcPr>
          <w:p w:rsidR="006623D9" w:rsidRDefault="006623D9" w:rsidP="006623D9">
            <w:pPr>
              <w:pStyle w:val="10"/>
              <w:keepNext/>
              <w:keepLines/>
              <w:shd w:val="clear" w:color="auto" w:fill="auto"/>
              <w:spacing w:line="280" w:lineRule="exact"/>
            </w:pPr>
            <w:r w:rsidRPr="00F17814">
              <w:rPr>
                <w:b w:val="0"/>
                <w:color w:val="auto"/>
              </w:rPr>
              <w:lastRenderedPageBreak/>
              <w:t>МКОУ «Орловская СОШ»</w:t>
            </w:r>
          </w:p>
        </w:tc>
        <w:tc>
          <w:tcPr>
            <w:tcW w:w="1454" w:type="dxa"/>
          </w:tcPr>
          <w:p w:rsidR="006623D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0E3E29">
              <w:rPr>
                <w:b w:val="0"/>
                <w:color w:val="auto"/>
              </w:rPr>
              <w:t>100%</w:t>
            </w:r>
          </w:p>
        </w:tc>
        <w:tc>
          <w:tcPr>
            <w:tcW w:w="1454" w:type="dxa"/>
          </w:tcPr>
          <w:p w:rsidR="006623D9" w:rsidRPr="000E3E2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Pr="000E3E29">
              <w:rPr>
                <w:b w:val="0"/>
              </w:rPr>
              <w:t>5</w:t>
            </w:r>
          </w:p>
        </w:tc>
        <w:tc>
          <w:tcPr>
            <w:tcW w:w="1455" w:type="dxa"/>
          </w:tcPr>
          <w:p w:rsidR="006623D9" w:rsidRDefault="000E3E2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0E3E29">
              <w:rPr>
                <w:b w:val="0"/>
              </w:rPr>
              <w:t>4,16</w:t>
            </w:r>
          </w:p>
        </w:tc>
        <w:tc>
          <w:tcPr>
            <w:tcW w:w="1455" w:type="dxa"/>
          </w:tcPr>
          <w:p w:rsidR="006623D9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>
              <w:t>-</w:t>
            </w:r>
          </w:p>
        </w:tc>
        <w:tc>
          <w:tcPr>
            <w:tcW w:w="1455" w:type="dxa"/>
          </w:tcPr>
          <w:p w:rsidR="006623D9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>
              <w:t>-</w:t>
            </w:r>
          </w:p>
        </w:tc>
        <w:tc>
          <w:tcPr>
            <w:tcW w:w="1455" w:type="dxa"/>
          </w:tcPr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</w:tr>
      <w:tr w:rsidR="000E3E29" w:rsidTr="006623D9">
        <w:tc>
          <w:tcPr>
            <w:tcW w:w="1453" w:type="dxa"/>
          </w:tcPr>
          <w:p w:rsidR="006623D9" w:rsidRDefault="006623D9" w:rsidP="006623D9">
            <w:pPr>
              <w:pStyle w:val="10"/>
              <w:keepNext/>
              <w:keepLines/>
              <w:shd w:val="clear" w:color="auto" w:fill="auto"/>
              <w:spacing w:line="280" w:lineRule="exact"/>
            </w:pPr>
            <w:r w:rsidRPr="00F17814">
              <w:rPr>
                <w:b w:val="0"/>
                <w:color w:val="auto"/>
              </w:rPr>
              <w:t>МКОУ «Проточинская СОШ»</w:t>
            </w:r>
          </w:p>
        </w:tc>
        <w:tc>
          <w:tcPr>
            <w:tcW w:w="1454" w:type="dxa"/>
          </w:tcPr>
          <w:p w:rsidR="006623D9" w:rsidRPr="0068045E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  <w:color w:val="auto"/>
              </w:rPr>
              <w:t>100%</w:t>
            </w:r>
          </w:p>
        </w:tc>
        <w:tc>
          <w:tcPr>
            <w:tcW w:w="1454" w:type="dxa"/>
          </w:tcPr>
          <w:p w:rsidR="006623D9" w:rsidRPr="0068045E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68045E">
              <w:rPr>
                <w:b w:val="0"/>
              </w:rPr>
              <w:t>3</w:t>
            </w:r>
          </w:p>
        </w:tc>
        <w:tc>
          <w:tcPr>
            <w:tcW w:w="1455" w:type="dxa"/>
          </w:tcPr>
          <w:p w:rsidR="006623D9" w:rsidRPr="0068045E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</w:rPr>
              <w:t>4,16</w:t>
            </w:r>
          </w:p>
        </w:tc>
        <w:tc>
          <w:tcPr>
            <w:tcW w:w="1455" w:type="dxa"/>
          </w:tcPr>
          <w:p w:rsidR="006623D9" w:rsidRDefault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  <w:r w:rsidRPr="000E3E29">
              <w:rPr>
                <w:b w:val="0"/>
                <w:color w:val="auto"/>
              </w:rPr>
              <w:t>100%</w:t>
            </w:r>
          </w:p>
        </w:tc>
        <w:tc>
          <w:tcPr>
            <w:tcW w:w="1455" w:type="dxa"/>
          </w:tcPr>
          <w:p w:rsidR="0068045E" w:rsidRPr="0068045E" w:rsidRDefault="0068045E" w:rsidP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</w:rPr>
              <w:t>4</w:t>
            </w: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  <w:tc>
          <w:tcPr>
            <w:tcW w:w="1455" w:type="dxa"/>
          </w:tcPr>
          <w:p w:rsidR="0068045E" w:rsidRPr="0068045E" w:rsidRDefault="0068045E" w:rsidP="0068045E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</w:rPr>
            </w:pPr>
            <w:r w:rsidRPr="0068045E">
              <w:rPr>
                <w:b w:val="0"/>
              </w:rPr>
              <w:t>4</w:t>
            </w: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  <w:p w:rsidR="006623D9" w:rsidRDefault="006623D9">
            <w:pPr>
              <w:pStyle w:val="10"/>
              <w:keepNext/>
              <w:keepLines/>
              <w:shd w:val="clear" w:color="auto" w:fill="auto"/>
              <w:spacing w:line="280" w:lineRule="exact"/>
              <w:jc w:val="left"/>
            </w:pPr>
          </w:p>
        </w:tc>
      </w:tr>
    </w:tbl>
    <w:p w:rsidR="00E80E40" w:rsidRDefault="00E80E40" w:rsidP="00E80E40">
      <w:pPr>
        <w:pStyle w:val="20"/>
        <w:shd w:val="clear" w:color="auto" w:fill="auto"/>
        <w:tabs>
          <w:tab w:val="left" w:pos="702"/>
        </w:tabs>
        <w:spacing w:after="0" w:line="331" w:lineRule="exact"/>
        <w:ind w:right="67"/>
        <w:jc w:val="both"/>
      </w:pPr>
      <w:r>
        <w:t xml:space="preserve">    </w:t>
      </w:r>
      <w:r w:rsidR="00972324">
        <w:t>По р</w:t>
      </w:r>
      <w:r>
        <w:t xml:space="preserve">езультатам сдачи ЕГЭ по предмету русский язык, математика </w:t>
      </w:r>
      <w:r w:rsidR="00972324">
        <w:t xml:space="preserve"> </w:t>
      </w:r>
      <w:r>
        <w:t>в течение</w:t>
      </w:r>
      <w:r w:rsidR="00972324">
        <w:t xml:space="preserve"> 2х</w:t>
      </w:r>
      <w:r>
        <w:t xml:space="preserve"> </w:t>
      </w:r>
      <w:r w:rsidR="00972324">
        <w:t xml:space="preserve"> лет прослеживается стабильная</w:t>
      </w:r>
      <w:r>
        <w:t xml:space="preserve"> положительная</w:t>
      </w:r>
      <w:r w:rsidR="00972324">
        <w:t xml:space="preserve"> динамика.</w:t>
      </w:r>
      <w:r>
        <w:t xml:space="preserve"> Средний балл по русскому языку чуть выше среднего балла по району, средний балл по предмету математика (база) на уровне районного.</w:t>
      </w:r>
    </w:p>
    <w:p w:rsidR="00E80E40" w:rsidRDefault="00E80E40" w:rsidP="00E80E40">
      <w:pPr>
        <w:pStyle w:val="20"/>
        <w:shd w:val="clear" w:color="auto" w:fill="auto"/>
        <w:tabs>
          <w:tab w:val="left" w:pos="702"/>
        </w:tabs>
        <w:spacing w:after="0" w:line="331" w:lineRule="exact"/>
        <w:ind w:right="67"/>
        <w:jc w:val="both"/>
      </w:pPr>
    </w:p>
    <w:p w:rsidR="00B86158" w:rsidRPr="008C471F" w:rsidRDefault="00635DEA" w:rsidP="00E80E40">
      <w:pPr>
        <w:pStyle w:val="20"/>
        <w:shd w:val="clear" w:color="auto" w:fill="auto"/>
        <w:tabs>
          <w:tab w:val="left" w:pos="702"/>
        </w:tabs>
        <w:spacing w:after="0" w:line="331" w:lineRule="exact"/>
        <w:ind w:right="67"/>
        <w:jc w:val="both"/>
      </w:pPr>
      <w:r>
        <w:t xml:space="preserve">           </w:t>
      </w:r>
      <w:r w:rsidR="008C471F" w:rsidRPr="008B7B49">
        <w:rPr>
          <w:b/>
        </w:rPr>
        <w:t>Результаты</w:t>
      </w:r>
      <w:r w:rsidR="00B86158" w:rsidRPr="008B7B49">
        <w:rPr>
          <w:b/>
        </w:rPr>
        <w:t xml:space="preserve"> выполнения КДР по читательской грамотности</w:t>
      </w:r>
      <w:r w:rsidR="007B02A4" w:rsidRPr="008B7B49">
        <w:rPr>
          <w:b/>
        </w:rPr>
        <w:t xml:space="preserve"> 4 класс</w:t>
      </w:r>
    </w:p>
    <w:p w:rsidR="00B86158" w:rsidRPr="00DB65A8" w:rsidRDefault="00B86158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b/>
        </w:rPr>
      </w:pPr>
    </w:p>
    <w:tbl>
      <w:tblPr>
        <w:tblStyle w:val="a4"/>
        <w:tblW w:w="10692" w:type="dxa"/>
        <w:tblLayout w:type="fixed"/>
        <w:tblLook w:val="04A0"/>
      </w:tblPr>
      <w:tblGrid>
        <w:gridCol w:w="1951"/>
        <w:gridCol w:w="1276"/>
        <w:gridCol w:w="1132"/>
        <w:gridCol w:w="994"/>
        <w:gridCol w:w="851"/>
        <w:gridCol w:w="1134"/>
        <w:gridCol w:w="1370"/>
        <w:gridCol w:w="1134"/>
        <w:gridCol w:w="850"/>
      </w:tblGrid>
      <w:tr w:rsidR="00B86158" w:rsidTr="00113DB3">
        <w:tc>
          <w:tcPr>
            <w:tcW w:w="1951" w:type="dxa"/>
            <w:vAlign w:val="center"/>
          </w:tcPr>
          <w:p w:rsidR="00B86158" w:rsidRPr="00897879" w:rsidRDefault="00B86158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 w:rsidRPr="00897879">
              <w:t>ОУ</w:t>
            </w:r>
          </w:p>
        </w:tc>
        <w:tc>
          <w:tcPr>
            <w:tcW w:w="4253" w:type="dxa"/>
            <w:gridSpan w:val="4"/>
            <w:vAlign w:val="center"/>
          </w:tcPr>
          <w:p w:rsidR="00B86158" w:rsidRPr="00897879" w:rsidRDefault="00A521A2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t>2021</w:t>
            </w:r>
            <w:r w:rsidR="00B86158" w:rsidRPr="00897879">
              <w:t>- 202</w:t>
            </w:r>
            <w:r>
              <w:t>2</w:t>
            </w:r>
          </w:p>
        </w:tc>
        <w:tc>
          <w:tcPr>
            <w:tcW w:w="4488" w:type="dxa"/>
            <w:gridSpan w:val="4"/>
            <w:vAlign w:val="center"/>
          </w:tcPr>
          <w:p w:rsidR="00B86158" w:rsidRPr="00897879" w:rsidRDefault="00A521A2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t>2022</w:t>
            </w:r>
            <w:r w:rsidR="00B86158" w:rsidRPr="00897879">
              <w:t xml:space="preserve"> - 202</w:t>
            </w:r>
            <w:r>
              <w:t>3</w:t>
            </w:r>
          </w:p>
        </w:tc>
      </w:tr>
      <w:tr w:rsidR="00102781" w:rsidRPr="00E31464" w:rsidTr="00113DB3">
        <w:tc>
          <w:tcPr>
            <w:tcW w:w="1951" w:type="dxa"/>
            <w:vAlign w:val="center"/>
          </w:tcPr>
          <w:p w:rsidR="00102781" w:rsidRPr="00897879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Недостаточный</w:t>
            </w:r>
          </w:p>
        </w:tc>
        <w:tc>
          <w:tcPr>
            <w:tcW w:w="1132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Базовый</w:t>
            </w:r>
          </w:p>
        </w:tc>
        <w:tc>
          <w:tcPr>
            <w:tcW w:w="994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Повышенный</w:t>
            </w:r>
          </w:p>
        </w:tc>
        <w:tc>
          <w:tcPr>
            <w:tcW w:w="851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Ниже базового</w:t>
            </w:r>
          </w:p>
        </w:tc>
        <w:tc>
          <w:tcPr>
            <w:tcW w:w="1134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Недостаточный</w:t>
            </w:r>
          </w:p>
        </w:tc>
        <w:tc>
          <w:tcPr>
            <w:tcW w:w="1370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Повышенный</w:t>
            </w:r>
          </w:p>
        </w:tc>
        <w:tc>
          <w:tcPr>
            <w:tcW w:w="850" w:type="dxa"/>
            <w:vAlign w:val="center"/>
          </w:tcPr>
          <w:p w:rsidR="00102781" w:rsidRPr="00897879" w:rsidRDefault="00102781" w:rsidP="00267132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897879">
              <w:rPr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Ниже базового</w:t>
            </w:r>
          </w:p>
        </w:tc>
      </w:tr>
      <w:tr w:rsidR="00102781" w:rsidTr="00113DB3">
        <w:trPr>
          <w:trHeight w:val="865"/>
        </w:trPr>
        <w:tc>
          <w:tcPr>
            <w:tcW w:w="1951" w:type="dxa"/>
            <w:vAlign w:val="center"/>
          </w:tcPr>
          <w:p w:rsidR="00102781" w:rsidRPr="00897879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897879">
              <w:rPr>
                <w:b w:val="0"/>
                <w:color w:val="auto"/>
                <w:sz w:val="24"/>
                <w:szCs w:val="24"/>
              </w:rPr>
              <w:t>МБОУ «Рассветовская СОШ»</w:t>
            </w:r>
          </w:p>
        </w:tc>
        <w:tc>
          <w:tcPr>
            <w:tcW w:w="1276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14E6">
              <w:rPr>
                <w:rFonts w:ascii="Times New Roman" w:hAnsi="Times New Roman" w:cs="Times New Roman"/>
                <w:color w:val="auto"/>
              </w:rPr>
              <w:t>0</w:t>
            </w:r>
            <w:r w:rsidR="00113DB3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2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40,91</w:t>
            </w:r>
            <w:r w:rsidRPr="00BD14E6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994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59,09</w:t>
            </w:r>
          </w:p>
        </w:tc>
        <w:tc>
          <w:tcPr>
            <w:tcW w:w="851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14E6">
              <w:rPr>
                <w:rFonts w:ascii="Times New Roman" w:hAnsi="Times New Roman" w:cs="Times New Roman"/>
                <w:color w:val="auto"/>
              </w:rPr>
              <w:t>0</w:t>
            </w:r>
            <w:r w:rsidR="00113DB3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vAlign w:val="center"/>
          </w:tcPr>
          <w:p w:rsidR="00102781" w:rsidRPr="00113DB3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113DB3">
              <w:rPr>
                <w:b w:val="0"/>
                <w:color w:val="auto"/>
                <w:sz w:val="24"/>
                <w:szCs w:val="24"/>
              </w:rPr>
              <w:t>0</w:t>
            </w:r>
            <w:r w:rsidR="00113DB3" w:rsidRPr="00113DB3">
              <w:rPr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370" w:type="dxa"/>
            <w:vAlign w:val="center"/>
          </w:tcPr>
          <w:p w:rsidR="00102781" w:rsidRPr="00820224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20224">
              <w:rPr>
                <w:b w:val="0"/>
                <w:color w:val="000000" w:themeColor="text1"/>
                <w:sz w:val="24"/>
                <w:szCs w:val="24"/>
              </w:rPr>
              <w:t>23,01</w:t>
            </w:r>
          </w:p>
        </w:tc>
        <w:tc>
          <w:tcPr>
            <w:tcW w:w="1134" w:type="dxa"/>
            <w:vAlign w:val="center"/>
          </w:tcPr>
          <w:p w:rsidR="00102781" w:rsidRPr="00820224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20224">
              <w:rPr>
                <w:b w:val="0"/>
                <w:color w:val="000000" w:themeColor="text1"/>
                <w:sz w:val="24"/>
                <w:szCs w:val="24"/>
              </w:rPr>
              <w:t>73,86</w:t>
            </w:r>
          </w:p>
        </w:tc>
        <w:tc>
          <w:tcPr>
            <w:tcW w:w="850" w:type="dxa"/>
            <w:vAlign w:val="center"/>
          </w:tcPr>
          <w:p w:rsidR="00102781" w:rsidRPr="00BD14E6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0070C0"/>
              </w:rPr>
            </w:pPr>
            <w:r w:rsidRPr="00820224">
              <w:rPr>
                <w:b w:val="0"/>
                <w:color w:val="000000" w:themeColor="text1"/>
                <w:sz w:val="24"/>
                <w:szCs w:val="24"/>
              </w:rPr>
              <w:t>3,13</w:t>
            </w:r>
          </w:p>
        </w:tc>
      </w:tr>
      <w:tr w:rsidR="00102781" w:rsidRPr="00B76388" w:rsidTr="00113DB3">
        <w:tc>
          <w:tcPr>
            <w:tcW w:w="1951" w:type="dxa"/>
            <w:vAlign w:val="center"/>
          </w:tcPr>
          <w:p w:rsidR="00102781" w:rsidRPr="00897879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897879">
              <w:rPr>
                <w:b w:val="0"/>
                <w:color w:val="auto"/>
                <w:sz w:val="24"/>
                <w:szCs w:val="24"/>
              </w:rPr>
              <w:t>МКОУ «Суриковская СОШ»</w:t>
            </w:r>
          </w:p>
        </w:tc>
        <w:tc>
          <w:tcPr>
            <w:tcW w:w="1276" w:type="dxa"/>
            <w:vAlign w:val="center"/>
          </w:tcPr>
          <w:p w:rsidR="00102781" w:rsidRPr="00BD14E6" w:rsidRDefault="00113DB3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102781" w:rsidRPr="00BD14E6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2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14E6">
              <w:rPr>
                <w:rFonts w:ascii="Times New Roman" w:hAnsi="Times New Roman" w:cs="Times New Roman"/>
                <w:color w:val="auto"/>
              </w:rPr>
              <w:t>75,00%</w:t>
            </w:r>
          </w:p>
        </w:tc>
        <w:tc>
          <w:tcPr>
            <w:tcW w:w="994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14E6">
              <w:rPr>
                <w:rFonts w:ascii="Times New Roman" w:hAnsi="Times New Roman" w:cs="Times New Roman"/>
                <w:color w:val="auto"/>
              </w:rPr>
              <w:t>25,00%</w:t>
            </w:r>
          </w:p>
        </w:tc>
        <w:tc>
          <w:tcPr>
            <w:tcW w:w="851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14E6">
              <w:rPr>
                <w:rFonts w:ascii="Times New Roman" w:hAnsi="Times New Roman" w:cs="Times New Roman"/>
                <w:color w:val="auto"/>
              </w:rPr>
              <w:t>0</w:t>
            </w:r>
            <w:r w:rsidR="00113DB3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vAlign w:val="center"/>
          </w:tcPr>
          <w:p w:rsidR="00102781" w:rsidRPr="00113DB3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113DB3">
              <w:rPr>
                <w:b w:val="0"/>
                <w:color w:val="auto"/>
                <w:sz w:val="24"/>
                <w:szCs w:val="24"/>
              </w:rPr>
              <w:t>0</w:t>
            </w:r>
            <w:r w:rsidR="00113DB3" w:rsidRPr="00113DB3">
              <w:rPr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370" w:type="dxa"/>
            <w:vAlign w:val="center"/>
          </w:tcPr>
          <w:p w:rsidR="00102781" w:rsidRPr="00113DB3" w:rsidRDefault="00113DB3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113DB3">
              <w:rPr>
                <w:b w:val="0"/>
                <w:color w:val="auto"/>
                <w:sz w:val="24"/>
                <w:szCs w:val="24"/>
              </w:rPr>
              <w:t>25%</w:t>
            </w:r>
          </w:p>
        </w:tc>
        <w:tc>
          <w:tcPr>
            <w:tcW w:w="1134" w:type="dxa"/>
            <w:vAlign w:val="center"/>
          </w:tcPr>
          <w:p w:rsidR="00102781" w:rsidRPr="00113DB3" w:rsidRDefault="00113DB3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113DB3">
              <w:rPr>
                <w:b w:val="0"/>
                <w:color w:val="auto"/>
                <w:sz w:val="24"/>
                <w:szCs w:val="24"/>
              </w:rPr>
              <w:t>75%</w:t>
            </w:r>
          </w:p>
        </w:tc>
        <w:tc>
          <w:tcPr>
            <w:tcW w:w="850" w:type="dxa"/>
            <w:vAlign w:val="center"/>
          </w:tcPr>
          <w:p w:rsidR="00102781" w:rsidRPr="007457C4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7457C4">
              <w:rPr>
                <w:b w:val="0"/>
                <w:color w:val="auto"/>
              </w:rPr>
              <w:t>0%</w:t>
            </w:r>
          </w:p>
        </w:tc>
      </w:tr>
      <w:tr w:rsidR="00102781" w:rsidRPr="00B76388" w:rsidTr="00113DB3">
        <w:tc>
          <w:tcPr>
            <w:tcW w:w="1951" w:type="dxa"/>
            <w:vAlign w:val="center"/>
          </w:tcPr>
          <w:p w:rsidR="00102781" w:rsidRPr="00897879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4"/>
                <w:szCs w:val="24"/>
              </w:rPr>
            </w:pPr>
            <w:r w:rsidRPr="00897879">
              <w:rPr>
                <w:b w:val="0"/>
                <w:sz w:val="24"/>
                <w:szCs w:val="24"/>
              </w:rPr>
              <w:t>МКОУ «Орловская СОШ»</w:t>
            </w:r>
          </w:p>
        </w:tc>
        <w:tc>
          <w:tcPr>
            <w:tcW w:w="1276" w:type="dxa"/>
            <w:vAlign w:val="center"/>
          </w:tcPr>
          <w:p w:rsidR="00102781" w:rsidRPr="00BD14E6" w:rsidRDefault="00113DB3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0%</w:t>
            </w:r>
          </w:p>
        </w:tc>
        <w:tc>
          <w:tcPr>
            <w:tcW w:w="1132" w:type="dxa"/>
            <w:vAlign w:val="center"/>
          </w:tcPr>
          <w:p w:rsidR="00102781" w:rsidRPr="00BD14E6" w:rsidRDefault="00113DB3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994" w:type="dxa"/>
            <w:vAlign w:val="center"/>
          </w:tcPr>
          <w:p w:rsidR="00102781" w:rsidRPr="00BD14E6" w:rsidRDefault="00113DB3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0%</w:t>
            </w:r>
          </w:p>
        </w:tc>
        <w:tc>
          <w:tcPr>
            <w:tcW w:w="851" w:type="dxa"/>
            <w:vAlign w:val="center"/>
          </w:tcPr>
          <w:p w:rsidR="00102781" w:rsidRPr="00BD14E6" w:rsidRDefault="00113DB3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</w:tcPr>
          <w:p w:rsidR="00102781" w:rsidRPr="00113DB3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113DB3">
              <w:rPr>
                <w:b w:val="0"/>
                <w:color w:val="auto"/>
                <w:sz w:val="24"/>
                <w:szCs w:val="24"/>
              </w:rPr>
              <w:t>0%</w:t>
            </w:r>
          </w:p>
        </w:tc>
        <w:tc>
          <w:tcPr>
            <w:tcW w:w="1370" w:type="dxa"/>
            <w:vAlign w:val="center"/>
          </w:tcPr>
          <w:p w:rsidR="00102781" w:rsidRPr="007457C4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7457C4">
              <w:rPr>
                <w:b w:val="0"/>
                <w:color w:val="auto"/>
              </w:rPr>
              <w:t>100%</w:t>
            </w:r>
          </w:p>
        </w:tc>
        <w:tc>
          <w:tcPr>
            <w:tcW w:w="1134" w:type="dxa"/>
            <w:vAlign w:val="center"/>
          </w:tcPr>
          <w:p w:rsidR="00102781" w:rsidRPr="007457C4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7457C4">
              <w:rPr>
                <w:b w:val="0"/>
                <w:color w:val="auto"/>
              </w:rPr>
              <w:t>0%</w:t>
            </w:r>
          </w:p>
        </w:tc>
        <w:tc>
          <w:tcPr>
            <w:tcW w:w="850" w:type="dxa"/>
            <w:vAlign w:val="center"/>
          </w:tcPr>
          <w:p w:rsidR="00102781" w:rsidRPr="007457C4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</w:rPr>
            </w:pPr>
            <w:r w:rsidRPr="007457C4">
              <w:rPr>
                <w:b w:val="0"/>
                <w:color w:val="auto"/>
              </w:rPr>
              <w:t>0%</w:t>
            </w:r>
          </w:p>
        </w:tc>
      </w:tr>
      <w:tr w:rsidR="00102781" w:rsidRPr="00B76388" w:rsidTr="00113DB3">
        <w:tc>
          <w:tcPr>
            <w:tcW w:w="1951" w:type="dxa"/>
            <w:vAlign w:val="center"/>
          </w:tcPr>
          <w:p w:rsidR="00102781" w:rsidRPr="00897879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4"/>
                <w:szCs w:val="24"/>
              </w:rPr>
            </w:pPr>
            <w:r w:rsidRPr="00897879">
              <w:rPr>
                <w:b w:val="0"/>
                <w:sz w:val="24"/>
                <w:szCs w:val="24"/>
              </w:rPr>
              <w:t>МКОУ «Проточинская СОШ»</w:t>
            </w:r>
          </w:p>
        </w:tc>
        <w:tc>
          <w:tcPr>
            <w:tcW w:w="1276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</w:rPr>
            </w:pPr>
            <w:r w:rsidRPr="00BD14E6">
              <w:rPr>
                <w:rFonts w:ascii="Times New Roman" w:hAnsi="Times New Roman" w:cs="Times New Roman"/>
              </w:rPr>
              <w:t>0</w:t>
            </w:r>
            <w:r w:rsidR="00113D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2" w:type="dxa"/>
            <w:vAlign w:val="center"/>
          </w:tcPr>
          <w:p w:rsidR="00102781" w:rsidRPr="00BD14E6" w:rsidRDefault="00113DB3" w:rsidP="00267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4" w:type="dxa"/>
            <w:vAlign w:val="center"/>
          </w:tcPr>
          <w:p w:rsidR="00102781" w:rsidRPr="00BD14E6" w:rsidRDefault="00113DB3" w:rsidP="00267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102781" w:rsidRPr="00BD14E6" w:rsidRDefault="00113DB3" w:rsidP="00267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02781" w:rsidRPr="00BD14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02781" w:rsidRPr="00113DB3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4"/>
                <w:szCs w:val="24"/>
              </w:rPr>
            </w:pPr>
            <w:r w:rsidRPr="00113DB3">
              <w:rPr>
                <w:b w:val="0"/>
                <w:sz w:val="24"/>
                <w:szCs w:val="24"/>
              </w:rPr>
              <w:t>0%</w:t>
            </w:r>
          </w:p>
        </w:tc>
        <w:tc>
          <w:tcPr>
            <w:tcW w:w="1370" w:type="dxa"/>
            <w:vAlign w:val="center"/>
          </w:tcPr>
          <w:p w:rsidR="00102781" w:rsidRPr="00BD14E6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BD14E6">
              <w:rPr>
                <w:b w:val="0"/>
              </w:rPr>
              <w:t>100%</w:t>
            </w:r>
          </w:p>
        </w:tc>
        <w:tc>
          <w:tcPr>
            <w:tcW w:w="1134" w:type="dxa"/>
            <w:vAlign w:val="center"/>
          </w:tcPr>
          <w:p w:rsidR="00102781" w:rsidRPr="00BD14E6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BD14E6">
              <w:rPr>
                <w:b w:val="0"/>
              </w:rPr>
              <w:t>0%</w:t>
            </w:r>
          </w:p>
        </w:tc>
        <w:tc>
          <w:tcPr>
            <w:tcW w:w="850" w:type="dxa"/>
            <w:vAlign w:val="center"/>
          </w:tcPr>
          <w:p w:rsidR="00102781" w:rsidRPr="00BD14E6" w:rsidRDefault="00102781" w:rsidP="005A637A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 w:rsidRPr="00BD14E6">
              <w:rPr>
                <w:b w:val="0"/>
              </w:rPr>
              <w:t>0%</w:t>
            </w:r>
          </w:p>
        </w:tc>
      </w:tr>
      <w:tr w:rsidR="00102781" w:rsidRPr="00B76388" w:rsidTr="00113DB3">
        <w:tc>
          <w:tcPr>
            <w:tcW w:w="1951" w:type="dxa"/>
            <w:vAlign w:val="center"/>
          </w:tcPr>
          <w:p w:rsidR="00102781" w:rsidRPr="00897879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4"/>
                <w:szCs w:val="24"/>
              </w:rPr>
            </w:pPr>
            <w:r w:rsidRPr="00897879">
              <w:rPr>
                <w:b w:val="0"/>
                <w:color w:val="auto"/>
                <w:sz w:val="24"/>
                <w:szCs w:val="24"/>
              </w:rPr>
              <w:t>Среднее значение по району</w:t>
            </w:r>
          </w:p>
        </w:tc>
        <w:tc>
          <w:tcPr>
            <w:tcW w:w="1276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vAlign w:val="center"/>
          </w:tcPr>
          <w:p w:rsidR="00102781" w:rsidRPr="00BD14E6" w:rsidRDefault="00102781" w:rsidP="00267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102781" w:rsidRPr="00BD14E6" w:rsidRDefault="00102781" w:rsidP="00113DB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102781" w:rsidRPr="00BD14E6" w:rsidRDefault="00102781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</w:p>
        </w:tc>
        <w:tc>
          <w:tcPr>
            <w:tcW w:w="1370" w:type="dxa"/>
            <w:vAlign w:val="center"/>
          </w:tcPr>
          <w:p w:rsidR="00102781" w:rsidRPr="00BD14E6" w:rsidRDefault="00AB1AC8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41,11</w:t>
            </w:r>
          </w:p>
        </w:tc>
        <w:tc>
          <w:tcPr>
            <w:tcW w:w="1134" w:type="dxa"/>
            <w:vAlign w:val="center"/>
          </w:tcPr>
          <w:p w:rsidR="00102781" w:rsidRPr="00BD14E6" w:rsidRDefault="00AB1AC8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54,44</w:t>
            </w:r>
          </w:p>
        </w:tc>
        <w:tc>
          <w:tcPr>
            <w:tcW w:w="850" w:type="dxa"/>
            <w:vAlign w:val="center"/>
          </w:tcPr>
          <w:p w:rsidR="00102781" w:rsidRPr="00BD14E6" w:rsidRDefault="00AB1AC8" w:rsidP="00267132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</w:rPr>
            </w:pPr>
            <w:r>
              <w:rPr>
                <w:b w:val="0"/>
              </w:rPr>
              <w:t>4,44</w:t>
            </w:r>
          </w:p>
        </w:tc>
      </w:tr>
    </w:tbl>
    <w:p w:rsidR="007B02A4" w:rsidRDefault="001475CB" w:rsidP="00D03409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center"/>
      </w:pPr>
      <w:r w:rsidRPr="00D03409">
        <w:t>Результаты</w:t>
      </w:r>
      <w:r w:rsidR="007B02A4" w:rsidRPr="00D03409">
        <w:t xml:space="preserve"> выполнения КДР по читательской грамотности</w:t>
      </w:r>
      <w:r w:rsidR="00DB65A8" w:rsidRPr="00D03409">
        <w:t xml:space="preserve"> 6 </w:t>
      </w:r>
      <w:r w:rsidR="007B02A4" w:rsidRPr="00D03409">
        <w:t xml:space="preserve"> класс</w:t>
      </w:r>
    </w:p>
    <w:p w:rsidR="00BD14E6" w:rsidRDefault="00BD14E6" w:rsidP="00D03409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center"/>
      </w:pPr>
    </w:p>
    <w:tbl>
      <w:tblPr>
        <w:tblStyle w:val="a4"/>
        <w:tblpPr w:leftFromText="180" w:rightFromText="180" w:vertAnchor="text" w:horzAnchor="margin" w:tblpY="-29"/>
        <w:tblW w:w="10445" w:type="dxa"/>
        <w:tblLayout w:type="fixed"/>
        <w:tblLook w:val="04A0"/>
      </w:tblPr>
      <w:tblGrid>
        <w:gridCol w:w="1742"/>
        <w:gridCol w:w="694"/>
        <w:gridCol w:w="648"/>
        <w:gridCol w:w="910"/>
        <w:gridCol w:w="1107"/>
        <w:gridCol w:w="842"/>
        <w:gridCol w:w="992"/>
        <w:gridCol w:w="735"/>
        <w:gridCol w:w="947"/>
        <w:gridCol w:w="976"/>
        <w:gridCol w:w="843"/>
        <w:gridCol w:w="9"/>
      </w:tblGrid>
      <w:tr w:rsidR="00AB1AC8" w:rsidTr="00AB1AC8">
        <w:trPr>
          <w:trHeight w:val="447"/>
        </w:trPr>
        <w:tc>
          <w:tcPr>
            <w:tcW w:w="1742" w:type="dxa"/>
            <w:vMerge w:val="restart"/>
            <w:vAlign w:val="center"/>
          </w:tcPr>
          <w:p w:rsidR="00AB1AC8" w:rsidRPr="00AB0A52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 w:rsidRPr="00AB0A52">
              <w:lastRenderedPageBreak/>
              <w:t>ОУ</w:t>
            </w:r>
          </w:p>
        </w:tc>
        <w:tc>
          <w:tcPr>
            <w:tcW w:w="4201" w:type="dxa"/>
            <w:gridSpan w:val="5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t>2021</w:t>
            </w:r>
            <w:r w:rsidRPr="00114DA4">
              <w:t>- 20</w:t>
            </w:r>
            <w:r>
              <w:t>22</w:t>
            </w:r>
          </w:p>
        </w:tc>
        <w:tc>
          <w:tcPr>
            <w:tcW w:w="4502" w:type="dxa"/>
            <w:gridSpan w:val="6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  <w:r>
              <w:t>2022</w:t>
            </w:r>
            <w:r w:rsidRPr="00114DA4">
              <w:t xml:space="preserve"> - 202</w:t>
            </w:r>
            <w:r>
              <w:t>3</w:t>
            </w:r>
          </w:p>
        </w:tc>
      </w:tr>
      <w:tr w:rsidR="00AB1AC8" w:rsidRPr="00E31464" w:rsidTr="00AB1AC8">
        <w:trPr>
          <w:trHeight w:val="541"/>
        </w:trPr>
        <w:tc>
          <w:tcPr>
            <w:tcW w:w="1742" w:type="dxa"/>
            <w:vMerge/>
            <w:vAlign w:val="center"/>
          </w:tcPr>
          <w:p w:rsidR="00AB1AC8" w:rsidRPr="00AB0A52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</w:pPr>
          </w:p>
        </w:tc>
        <w:tc>
          <w:tcPr>
            <w:tcW w:w="694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Недостаточный</w:t>
            </w:r>
          </w:p>
        </w:tc>
        <w:tc>
          <w:tcPr>
            <w:tcW w:w="648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Пониженный</w:t>
            </w:r>
            <w:r w:rsidR="00B2268A">
              <w:rPr>
                <w:rFonts w:ascii="Times New Roman" w:hAnsi="Times New Roman" w:cs="Times New Roman"/>
                <w:sz w:val="20"/>
                <w:szCs w:val="22"/>
              </w:rPr>
              <w:t xml:space="preserve">   </w:t>
            </w:r>
          </w:p>
        </w:tc>
        <w:tc>
          <w:tcPr>
            <w:tcW w:w="910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Базовый</w:t>
            </w:r>
          </w:p>
        </w:tc>
        <w:tc>
          <w:tcPr>
            <w:tcW w:w="1107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Повышенный</w:t>
            </w:r>
          </w:p>
        </w:tc>
        <w:tc>
          <w:tcPr>
            <w:tcW w:w="842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Ниже базового</w:t>
            </w:r>
          </w:p>
        </w:tc>
        <w:tc>
          <w:tcPr>
            <w:tcW w:w="992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Недостаточный</w:t>
            </w:r>
          </w:p>
        </w:tc>
        <w:tc>
          <w:tcPr>
            <w:tcW w:w="735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Пониженный</w:t>
            </w:r>
          </w:p>
        </w:tc>
        <w:tc>
          <w:tcPr>
            <w:tcW w:w="947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Базовый</w:t>
            </w:r>
          </w:p>
        </w:tc>
        <w:tc>
          <w:tcPr>
            <w:tcW w:w="976" w:type="dxa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Повышенный</w:t>
            </w:r>
          </w:p>
        </w:tc>
        <w:tc>
          <w:tcPr>
            <w:tcW w:w="852" w:type="dxa"/>
            <w:gridSpan w:val="2"/>
            <w:vAlign w:val="center"/>
          </w:tcPr>
          <w:p w:rsidR="00AB1AC8" w:rsidRPr="007B02A4" w:rsidRDefault="00AB1AC8" w:rsidP="00AB1AC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B02A4">
              <w:rPr>
                <w:rFonts w:ascii="Times New Roman" w:hAnsi="Times New Roman" w:cs="Times New Roman"/>
                <w:sz w:val="20"/>
                <w:szCs w:val="22"/>
              </w:rPr>
              <w:t>Ниже базового</w:t>
            </w:r>
          </w:p>
        </w:tc>
      </w:tr>
      <w:tr w:rsidR="00AB1AC8" w:rsidRPr="00267132" w:rsidTr="00AB1AC8">
        <w:trPr>
          <w:trHeight w:val="677"/>
        </w:trPr>
        <w:tc>
          <w:tcPr>
            <w:tcW w:w="1742" w:type="dxa"/>
            <w:vAlign w:val="center"/>
          </w:tcPr>
          <w:p w:rsidR="00AB1AC8" w:rsidRPr="00C33A4B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color w:val="auto"/>
                <w:sz w:val="22"/>
                <w:szCs w:val="22"/>
              </w:rPr>
            </w:pPr>
            <w:r w:rsidRPr="00C33A4B">
              <w:rPr>
                <w:b w:val="0"/>
                <w:color w:val="auto"/>
                <w:sz w:val="22"/>
                <w:szCs w:val="22"/>
              </w:rPr>
              <w:t>МБОУ «Рассветовская СОШ»</w:t>
            </w:r>
          </w:p>
        </w:tc>
        <w:tc>
          <w:tcPr>
            <w:tcW w:w="694" w:type="dxa"/>
            <w:vAlign w:val="center"/>
          </w:tcPr>
          <w:p w:rsidR="00AB1AC8" w:rsidRPr="00C33A4B" w:rsidRDefault="00AB1AC8" w:rsidP="00AB1A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AB1AC8" w:rsidRPr="00C33A4B" w:rsidRDefault="00AB1AC8" w:rsidP="00AB1A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AB1AC8" w:rsidRPr="00C33A4B" w:rsidRDefault="00AB1AC8" w:rsidP="00AB1A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66,67</w:t>
            </w:r>
          </w:p>
        </w:tc>
        <w:tc>
          <w:tcPr>
            <w:tcW w:w="1107" w:type="dxa"/>
            <w:vAlign w:val="center"/>
          </w:tcPr>
          <w:p w:rsidR="00AB1AC8" w:rsidRPr="00C33A4B" w:rsidRDefault="00AB1AC8" w:rsidP="00AB1A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33,33</w:t>
            </w:r>
          </w:p>
        </w:tc>
        <w:tc>
          <w:tcPr>
            <w:tcW w:w="842" w:type="dxa"/>
            <w:vAlign w:val="center"/>
          </w:tcPr>
          <w:p w:rsidR="00AB1AC8" w:rsidRPr="00C33A4B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</w:pPr>
            <w:r w:rsidRPr="00C33A4B"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B1AC8" w:rsidRPr="00C33A4B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B1AC8" w:rsidRPr="00C33A4B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AB1AC8" w:rsidRPr="00C33A4B" w:rsidRDefault="00B2268A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  <w:t>91,3</w:t>
            </w:r>
          </w:p>
        </w:tc>
        <w:tc>
          <w:tcPr>
            <w:tcW w:w="976" w:type="dxa"/>
            <w:vAlign w:val="center"/>
          </w:tcPr>
          <w:p w:rsidR="00AB1AC8" w:rsidRPr="00C33A4B" w:rsidRDefault="00B2268A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  <w:t>4,35</w:t>
            </w:r>
          </w:p>
        </w:tc>
        <w:tc>
          <w:tcPr>
            <w:tcW w:w="852" w:type="dxa"/>
            <w:gridSpan w:val="2"/>
            <w:vAlign w:val="center"/>
          </w:tcPr>
          <w:p w:rsidR="00AB1AC8" w:rsidRPr="00C33A4B" w:rsidRDefault="00B2268A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Tahoma"/>
                <w:b w:val="0"/>
                <w:bCs w:val="0"/>
                <w:color w:val="auto"/>
                <w:sz w:val="22"/>
                <w:szCs w:val="22"/>
              </w:rPr>
              <w:t>4,35</w:t>
            </w:r>
          </w:p>
        </w:tc>
      </w:tr>
      <w:tr w:rsidR="00AB1AC8" w:rsidRPr="00B76388" w:rsidTr="00AB1AC8">
        <w:trPr>
          <w:gridAfter w:val="1"/>
          <w:wAfter w:w="9" w:type="dxa"/>
          <w:trHeight w:val="894"/>
        </w:trPr>
        <w:tc>
          <w:tcPr>
            <w:tcW w:w="1742" w:type="dxa"/>
            <w:vAlign w:val="center"/>
          </w:tcPr>
          <w:p w:rsidR="00AB1AC8" w:rsidRPr="007B7FCD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 w:rsidRPr="007B7FCD">
              <w:rPr>
                <w:b w:val="0"/>
                <w:sz w:val="22"/>
                <w:szCs w:val="22"/>
              </w:rPr>
              <w:t>МКОУ «Суриковская СОШ»</w:t>
            </w:r>
          </w:p>
        </w:tc>
        <w:tc>
          <w:tcPr>
            <w:tcW w:w="694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07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2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AB1AC8" w:rsidRPr="00114DA4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76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AB1AC8" w:rsidRPr="00114DA4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</w:tr>
      <w:tr w:rsidR="00AB1AC8" w:rsidRPr="00B76388" w:rsidTr="00AB1AC8">
        <w:trPr>
          <w:gridAfter w:val="1"/>
          <w:wAfter w:w="9" w:type="dxa"/>
          <w:trHeight w:val="894"/>
        </w:trPr>
        <w:tc>
          <w:tcPr>
            <w:tcW w:w="1742" w:type="dxa"/>
            <w:vAlign w:val="center"/>
          </w:tcPr>
          <w:p w:rsidR="00AB1AC8" w:rsidRPr="007B7FCD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 w:rsidRPr="007B7FCD">
              <w:rPr>
                <w:b w:val="0"/>
                <w:sz w:val="22"/>
                <w:szCs w:val="22"/>
              </w:rPr>
              <w:t>МКОУ «Орловская СОШ»</w:t>
            </w:r>
          </w:p>
        </w:tc>
        <w:tc>
          <w:tcPr>
            <w:tcW w:w="694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AB1AC8" w:rsidRPr="00114DA4" w:rsidRDefault="00D510CF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AB1AC8" w:rsidRPr="00114DA4" w:rsidRDefault="00B2268A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42" w:type="dxa"/>
            <w:vAlign w:val="center"/>
          </w:tcPr>
          <w:p w:rsidR="00AB1AC8" w:rsidRPr="00114DA4" w:rsidRDefault="00B2268A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:rsidR="00AB1AC8" w:rsidRPr="00114DA4" w:rsidRDefault="00E24F4D" w:rsidP="00E24F4D">
            <w:pPr>
              <w:pStyle w:val="10"/>
              <w:keepNext/>
              <w:keepLines/>
              <w:shd w:val="clear" w:color="auto" w:fill="auto"/>
              <w:spacing w:after="304" w:line="28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AB1AC8" w:rsidRPr="00B76388" w:rsidTr="00AB1AC8">
        <w:trPr>
          <w:gridAfter w:val="1"/>
          <w:wAfter w:w="9" w:type="dxa"/>
          <w:trHeight w:val="883"/>
        </w:trPr>
        <w:tc>
          <w:tcPr>
            <w:tcW w:w="1742" w:type="dxa"/>
            <w:vAlign w:val="center"/>
          </w:tcPr>
          <w:p w:rsidR="00AB1AC8" w:rsidRPr="007B7FCD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 w:rsidRPr="007B7FCD">
              <w:rPr>
                <w:b w:val="0"/>
                <w:sz w:val="22"/>
                <w:szCs w:val="22"/>
              </w:rPr>
              <w:t>МКОУ «Проточинская СОШ»</w:t>
            </w:r>
          </w:p>
        </w:tc>
        <w:tc>
          <w:tcPr>
            <w:tcW w:w="694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AB1AC8" w:rsidRPr="00114DA4" w:rsidRDefault="00B2268A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AB1AC8" w:rsidRPr="00114DA4" w:rsidRDefault="00D510CF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2" w:type="dxa"/>
            <w:vAlign w:val="center"/>
          </w:tcPr>
          <w:p w:rsidR="00AB1AC8" w:rsidRPr="00114DA4" w:rsidRDefault="00B2268A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B1AC8" w:rsidRPr="00114DA4" w:rsidRDefault="00AB1AC8" w:rsidP="00E24F4D">
            <w:pPr>
              <w:pStyle w:val="10"/>
              <w:keepNext/>
              <w:keepLines/>
              <w:shd w:val="clear" w:color="auto" w:fill="auto"/>
              <w:spacing w:after="304" w:line="28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 w:rsidRPr="00114DA4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76" w:type="dxa"/>
            <w:vAlign w:val="center"/>
          </w:tcPr>
          <w:p w:rsidR="00AB1AC8" w:rsidRPr="00114DA4" w:rsidRDefault="005A637A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AB1AC8" w:rsidRPr="00114DA4" w:rsidRDefault="005A637A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</w:tc>
      </w:tr>
      <w:tr w:rsidR="00AB1AC8" w:rsidRPr="00B76388" w:rsidTr="00AB1AC8">
        <w:trPr>
          <w:gridAfter w:val="1"/>
          <w:wAfter w:w="9" w:type="dxa"/>
          <w:trHeight w:val="906"/>
        </w:trPr>
        <w:tc>
          <w:tcPr>
            <w:tcW w:w="1742" w:type="dxa"/>
            <w:vAlign w:val="center"/>
          </w:tcPr>
          <w:p w:rsidR="00AB1AC8" w:rsidRPr="007B7FCD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 w:rsidRPr="007B7FCD">
              <w:rPr>
                <w:b w:val="0"/>
                <w:sz w:val="22"/>
                <w:szCs w:val="22"/>
              </w:rPr>
              <w:t>Среднее значение по району</w:t>
            </w:r>
          </w:p>
        </w:tc>
        <w:tc>
          <w:tcPr>
            <w:tcW w:w="694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AB1AC8" w:rsidRPr="00114DA4" w:rsidRDefault="00AB1AC8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AB1AC8" w:rsidRPr="00114DA4" w:rsidRDefault="00B2268A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B1AC8" w:rsidRPr="00114DA4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07" w:type="dxa"/>
            <w:vAlign w:val="center"/>
          </w:tcPr>
          <w:p w:rsidR="00AB1AC8" w:rsidRPr="00114DA4" w:rsidRDefault="00B2268A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7,67</w:t>
            </w:r>
          </w:p>
        </w:tc>
        <w:tc>
          <w:tcPr>
            <w:tcW w:w="842" w:type="dxa"/>
            <w:vAlign w:val="center"/>
          </w:tcPr>
          <w:p w:rsidR="00AB1AC8" w:rsidRPr="00114DA4" w:rsidRDefault="00B2268A" w:rsidP="00AB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57,62</w:t>
            </w:r>
          </w:p>
        </w:tc>
        <w:tc>
          <w:tcPr>
            <w:tcW w:w="992" w:type="dxa"/>
            <w:vAlign w:val="center"/>
          </w:tcPr>
          <w:p w:rsidR="00AB1AC8" w:rsidRPr="00114DA4" w:rsidRDefault="00AB1AC8" w:rsidP="00E24F4D">
            <w:pPr>
              <w:pStyle w:val="10"/>
              <w:keepNext/>
              <w:keepLines/>
              <w:shd w:val="clear" w:color="auto" w:fill="auto"/>
              <w:spacing w:after="304" w:line="28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B1AC8" w:rsidRPr="00114DA4" w:rsidRDefault="00AB1AC8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29,64</w:t>
            </w:r>
          </w:p>
        </w:tc>
        <w:tc>
          <w:tcPr>
            <w:tcW w:w="976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9,95</w:t>
            </w:r>
          </w:p>
        </w:tc>
        <w:tc>
          <w:tcPr>
            <w:tcW w:w="843" w:type="dxa"/>
            <w:vAlign w:val="center"/>
          </w:tcPr>
          <w:p w:rsidR="00AB1AC8" w:rsidRPr="00114DA4" w:rsidRDefault="00E24F4D" w:rsidP="00AB1AC8">
            <w:pPr>
              <w:pStyle w:val="10"/>
              <w:keepNext/>
              <w:keepLines/>
              <w:shd w:val="clear" w:color="auto" w:fill="auto"/>
              <w:spacing w:after="30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60,41</w:t>
            </w:r>
          </w:p>
        </w:tc>
      </w:tr>
    </w:tbl>
    <w:p w:rsidR="00BD14E6" w:rsidRPr="00D03409" w:rsidRDefault="00635DEA" w:rsidP="00635DEA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</w:pPr>
      <w:r>
        <w:t xml:space="preserve">  Читательская грамотность влияет на освоение обучающимися основной образовательной программы на уровнях начального, основного и среднего общего образования, а также способствует успешной сдаче ОГЭ и ЕГЭ.</w:t>
      </w:r>
    </w:p>
    <w:p w:rsidR="00BB1A1A" w:rsidRDefault="00635DEA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   </w:t>
      </w:r>
      <w:r w:rsidR="001475CB" w:rsidRPr="00FC02CA">
        <w:rPr>
          <w:color w:val="auto"/>
        </w:rPr>
        <w:t xml:space="preserve">Сравнительный анализ выполнения КДР по читательской грамотности </w:t>
      </w:r>
      <w:r w:rsidR="00BB1A1A">
        <w:rPr>
          <w:color w:val="auto"/>
        </w:rPr>
        <w:t xml:space="preserve"> </w:t>
      </w:r>
      <w:r w:rsidR="001475CB" w:rsidRPr="00FC02CA">
        <w:rPr>
          <w:color w:val="auto"/>
        </w:rPr>
        <w:t>в</w:t>
      </w:r>
      <w:r w:rsidR="00E24F4D">
        <w:rPr>
          <w:color w:val="auto"/>
        </w:rPr>
        <w:t xml:space="preserve"> 4 классе 2021года и 6 класс</w:t>
      </w:r>
      <w:r w:rsidR="00BB1A1A">
        <w:rPr>
          <w:color w:val="auto"/>
        </w:rPr>
        <w:t>е  2023 года:</w:t>
      </w:r>
    </w:p>
    <w:p w:rsidR="00BB1A1A" w:rsidRDefault="00F8764B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- </w:t>
      </w:r>
      <w:r w:rsidR="00E24F4D">
        <w:rPr>
          <w:color w:val="auto"/>
        </w:rPr>
        <w:t>МБОУ «Рассветовская СОШ»</w:t>
      </w:r>
      <w:r w:rsidR="00BB1A1A">
        <w:rPr>
          <w:color w:val="auto"/>
        </w:rPr>
        <w:t xml:space="preserve"> </w:t>
      </w:r>
      <w:r w:rsidR="00E24F4D">
        <w:rPr>
          <w:color w:val="auto"/>
        </w:rPr>
        <w:t xml:space="preserve">снижен показатель </w:t>
      </w:r>
      <w:r w:rsidR="00BB1A1A">
        <w:rPr>
          <w:color w:val="auto"/>
        </w:rPr>
        <w:t>уровень</w:t>
      </w:r>
      <w:r w:rsidR="00E24F4D">
        <w:rPr>
          <w:color w:val="auto"/>
        </w:rPr>
        <w:t xml:space="preserve"> достижения </w:t>
      </w:r>
      <w:r w:rsidR="00BB1A1A">
        <w:rPr>
          <w:color w:val="auto"/>
        </w:rPr>
        <w:t>«</w:t>
      </w:r>
      <w:r w:rsidR="00E24F4D">
        <w:rPr>
          <w:color w:val="auto"/>
        </w:rPr>
        <w:t>повышенный</w:t>
      </w:r>
      <w:r w:rsidR="00BB1A1A">
        <w:rPr>
          <w:color w:val="auto"/>
        </w:rPr>
        <w:t>», повысился уровень достижения «базовый», появился уровень достижений «ниже базового»</w:t>
      </w:r>
    </w:p>
    <w:p w:rsidR="001475CB" w:rsidRPr="00FC02CA" w:rsidRDefault="00F8764B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- </w:t>
      </w:r>
      <w:r w:rsidR="00BB1A1A">
        <w:rPr>
          <w:color w:val="auto"/>
        </w:rPr>
        <w:t>МКОУ «Суриковская СОШ» снижен показатель уровень достижения «повышенный», «базовый», появился уровень «ниже базового»</w:t>
      </w:r>
    </w:p>
    <w:p w:rsidR="00C33A4B" w:rsidRDefault="00F8764B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</w:pPr>
      <w:r>
        <w:t xml:space="preserve"> - </w:t>
      </w:r>
      <w:r w:rsidR="00007F16">
        <w:t>МКОУ «</w:t>
      </w:r>
      <w:proofErr w:type="gramStart"/>
      <w:r w:rsidR="00007F16">
        <w:t>Орловская</w:t>
      </w:r>
      <w:proofErr w:type="gramEnd"/>
      <w:r w:rsidR="00007F16">
        <w:t xml:space="preserve"> СОШ» в 2021 г 4 класс, в 2023 году 6 класс отсутствовал</w:t>
      </w:r>
    </w:p>
    <w:p w:rsidR="00007F16" w:rsidRDefault="00F8764B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</w:pPr>
      <w:r>
        <w:t xml:space="preserve">- </w:t>
      </w:r>
      <w:r w:rsidR="00007F16">
        <w:t>МКОУ «Проточинская СОШ»</w:t>
      </w:r>
      <w:r w:rsidR="00C3675A">
        <w:t xml:space="preserve">  снижение показателей</w:t>
      </w:r>
      <w:r w:rsidR="00007F16">
        <w:t xml:space="preserve"> уровень достижения «повышенный», «базовый»</w:t>
      </w:r>
      <w:r w:rsidR="00C3675A">
        <w:t xml:space="preserve"> до уровня «ниже базового».</w:t>
      </w:r>
      <w:r w:rsidR="00007F16">
        <w:t xml:space="preserve"> </w:t>
      </w:r>
    </w:p>
    <w:p w:rsidR="00C3675A" w:rsidRDefault="00C3675A" w:rsidP="00C3675A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 w:rsidRPr="00FC02CA">
        <w:rPr>
          <w:color w:val="auto"/>
        </w:rPr>
        <w:t xml:space="preserve">Сравнительный анализ выполнения КДР по читательской грамотности </w:t>
      </w:r>
      <w:r>
        <w:rPr>
          <w:color w:val="auto"/>
        </w:rPr>
        <w:t xml:space="preserve"> </w:t>
      </w:r>
      <w:r w:rsidRPr="00FC02CA">
        <w:rPr>
          <w:color w:val="auto"/>
        </w:rPr>
        <w:t>в</w:t>
      </w:r>
      <w:r>
        <w:rPr>
          <w:color w:val="auto"/>
        </w:rPr>
        <w:t xml:space="preserve"> 4 классе 2022года и 4 классе 2023 года:</w:t>
      </w:r>
    </w:p>
    <w:p w:rsidR="00C3675A" w:rsidRDefault="00F8764B" w:rsidP="00C3675A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 - </w:t>
      </w:r>
      <w:r w:rsidR="00C3675A">
        <w:rPr>
          <w:color w:val="auto"/>
        </w:rPr>
        <w:t>МБОУ «Рассветовская СОШ» снижен показатель уровень достижения «базовый», увеличение показателя  повысился уровень достижения «базовый», появился уровень достижений «ниже базового»</w:t>
      </w:r>
    </w:p>
    <w:p w:rsidR="00C3675A" w:rsidRDefault="00F8764B" w:rsidP="00C3675A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- </w:t>
      </w:r>
      <w:r w:rsidR="00C3675A">
        <w:rPr>
          <w:color w:val="auto"/>
        </w:rPr>
        <w:t xml:space="preserve">МКОУ «Суриковская СОШ» </w:t>
      </w:r>
      <w:r w:rsidR="002D3BCD">
        <w:rPr>
          <w:color w:val="auto"/>
        </w:rPr>
        <w:t xml:space="preserve"> снижение показателя «повышенный»</w:t>
      </w:r>
      <w:proofErr w:type="gramStart"/>
      <w:r w:rsidR="002D3BCD">
        <w:rPr>
          <w:color w:val="auto"/>
        </w:rPr>
        <w:t xml:space="preserve"> ,</w:t>
      </w:r>
      <w:proofErr w:type="gramEnd"/>
      <w:r w:rsidR="002D3BCD">
        <w:rPr>
          <w:color w:val="auto"/>
        </w:rPr>
        <w:t xml:space="preserve"> увеличение показателя  «базовый», отсутствие показателя уровня «ниже базового»</w:t>
      </w:r>
    </w:p>
    <w:p w:rsidR="002D3BCD" w:rsidRDefault="00F8764B" w:rsidP="00C3675A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- </w:t>
      </w:r>
      <w:r w:rsidR="002D3BCD">
        <w:rPr>
          <w:color w:val="auto"/>
        </w:rPr>
        <w:t>МКОУ «Проточинская СОШ», «</w:t>
      </w:r>
      <w:proofErr w:type="gramStart"/>
      <w:r w:rsidR="002D3BCD">
        <w:rPr>
          <w:color w:val="auto"/>
        </w:rPr>
        <w:t>Орловская</w:t>
      </w:r>
      <w:proofErr w:type="gramEnd"/>
      <w:r w:rsidR="002D3BCD">
        <w:rPr>
          <w:color w:val="auto"/>
        </w:rPr>
        <w:t xml:space="preserve"> СОШ» отрицательной динамики не наблюдается, показатель уровень достижения «базовый» 100%.</w:t>
      </w:r>
    </w:p>
    <w:p w:rsidR="002D3BCD" w:rsidRDefault="002D3BCD" w:rsidP="002D3BCD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 w:rsidRPr="00FC02CA">
        <w:rPr>
          <w:color w:val="auto"/>
        </w:rPr>
        <w:t xml:space="preserve">Сравнительный анализ выполнения КДР по читательской грамотности </w:t>
      </w:r>
      <w:r>
        <w:rPr>
          <w:color w:val="auto"/>
        </w:rPr>
        <w:t xml:space="preserve"> </w:t>
      </w:r>
      <w:r w:rsidRPr="00FC02CA">
        <w:rPr>
          <w:color w:val="auto"/>
        </w:rPr>
        <w:t>в</w:t>
      </w:r>
      <w:r>
        <w:rPr>
          <w:color w:val="auto"/>
        </w:rPr>
        <w:t xml:space="preserve"> 6 классе 2022года и 6 классе 2023 года:</w:t>
      </w:r>
    </w:p>
    <w:p w:rsidR="002D3BCD" w:rsidRDefault="00F8764B" w:rsidP="002D3BCD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D3BCD">
        <w:rPr>
          <w:color w:val="auto"/>
        </w:rPr>
        <w:t>МБОУ «Рассветовская СОШ» снижен показатель уровень достижения «повышенный», повысился уровень достижения «базовый», появился уровень достижений «ниже базового»</w:t>
      </w:r>
    </w:p>
    <w:p w:rsidR="002D3BCD" w:rsidRDefault="00F8764B" w:rsidP="002D3BCD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- </w:t>
      </w:r>
      <w:r w:rsidR="002D3BCD">
        <w:rPr>
          <w:color w:val="auto"/>
        </w:rPr>
        <w:t>МКОУ «Суриковская СОШ» появился  показатель уровень достижения «повышенный», снижение показателя уровня  «ниже базового»</w:t>
      </w:r>
    </w:p>
    <w:p w:rsidR="002D3BCD" w:rsidRDefault="00F8764B" w:rsidP="002D3BCD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- </w:t>
      </w:r>
      <w:r w:rsidR="002D3BCD">
        <w:rPr>
          <w:color w:val="auto"/>
        </w:rPr>
        <w:t>МКОУ «Проточинская СОШ»</w:t>
      </w:r>
      <w:r w:rsidR="005A637A">
        <w:rPr>
          <w:color w:val="auto"/>
        </w:rPr>
        <w:t xml:space="preserve"> показатель уровень достижени</w:t>
      </w:r>
      <w:r>
        <w:rPr>
          <w:color w:val="auto"/>
        </w:rPr>
        <w:t>й «ниже базового» 100% в течение-</w:t>
      </w:r>
      <w:r w:rsidR="005A637A">
        <w:rPr>
          <w:color w:val="auto"/>
        </w:rPr>
        <w:t xml:space="preserve"> 2 лет.</w:t>
      </w:r>
    </w:p>
    <w:p w:rsidR="00635DEA" w:rsidRDefault="00635DEA" w:rsidP="002D3BCD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  <w:r>
        <w:rPr>
          <w:color w:val="auto"/>
        </w:rPr>
        <w:t xml:space="preserve">На основании проведенного анализа наблюдается снижение уровня читательской грамотности при переходе из </w:t>
      </w:r>
      <w:r w:rsidR="008B7B49">
        <w:rPr>
          <w:color w:val="auto"/>
        </w:rPr>
        <w:t>начального звена в основное зве</w:t>
      </w:r>
      <w:r>
        <w:rPr>
          <w:color w:val="auto"/>
        </w:rPr>
        <w:t>но</w:t>
      </w:r>
      <w:r w:rsidR="008B7B49">
        <w:rPr>
          <w:color w:val="auto"/>
        </w:rPr>
        <w:t>.</w:t>
      </w:r>
    </w:p>
    <w:p w:rsidR="008B7B49" w:rsidRDefault="008B7B49" w:rsidP="002D3BCD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  <w:rPr>
          <w:color w:val="auto"/>
        </w:rPr>
      </w:pPr>
    </w:p>
    <w:p w:rsidR="00AE195B" w:rsidRDefault="00CF29C0" w:rsidP="00AE195B">
      <w:pPr>
        <w:spacing w:after="31" w:line="256" w:lineRule="auto"/>
        <w:rPr>
          <w:sz w:val="22"/>
        </w:rPr>
      </w:pPr>
      <w:r w:rsidRPr="00CF29C0">
        <w:rPr>
          <w:rFonts w:ascii="Times New Roman" w:hAnsi="Times New Roman" w:cs="Times New Roman"/>
          <w:sz w:val="28"/>
          <w:szCs w:val="28"/>
        </w:rPr>
        <w:t xml:space="preserve"> Федеральным бюджетным учреждением «Федеральный институт оценки качества образования»</w:t>
      </w:r>
      <w:r w:rsidR="008B7B49">
        <w:rPr>
          <w:rFonts w:ascii="Times New Roman" w:hAnsi="Times New Roman" w:cs="Times New Roman"/>
          <w:sz w:val="28"/>
          <w:szCs w:val="28"/>
        </w:rPr>
        <w:t xml:space="preserve"> на основании анализа результатов оценочных процедур (ОГЭ, ЕГЭ за 2022 г., 2023г. )</w:t>
      </w:r>
      <w:proofErr w:type="gramStart"/>
      <w:r w:rsidR="008B7B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7B49">
        <w:rPr>
          <w:rFonts w:ascii="Times New Roman" w:hAnsi="Times New Roman" w:cs="Times New Roman"/>
          <w:sz w:val="28"/>
          <w:szCs w:val="28"/>
        </w:rPr>
        <w:t xml:space="preserve"> ВПР    </w:t>
      </w:r>
      <w:r w:rsidRPr="00CF29C0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A16F1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F29C0">
        <w:rPr>
          <w:rFonts w:ascii="Times New Roman" w:hAnsi="Times New Roman" w:cs="Times New Roman"/>
          <w:sz w:val="28"/>
          <w:szCs w:val="28"/>
        </w:rPr>
        <w:t xml:space="preserve"> школ с низкими</w:t>
      </w:r>
      <w:r w:rsidR="00A16F1F">
        <w:rPr>
          <w:rFonts w:ascii="Times New Roman" w:hAnsi="Times New Roman" w:cs="Times New Roman"/>
          <w:sz w:val="28"/>
          <w:szCs w:val="28"/>
        </w:rPr>
        <w:t xml:space="preserve"> образовательными результатами в 2023 году. Критерии отнесения ШНРО: маркер по одной и той же процедуре.</w:t>
      </w:r>
      <w:r w:rsidR="00AE195B" w:rsidRPr="00AE195B">
        <w:rPr>
          <w:sz w:val="22"/>
        </w:rPr>
        <w:t xml:space="preserve"> </w:t>
      </w:r>
    </w:p>
    <w:p w:rsidR="00AE195B" w:rsidRPr="00AE195B" w:rsidRDefault="00AE195B" w:rsidP="00AE195B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AE195B">
        <w:rPr>
          <w:rFonts w:ascii="Times New Roman" w:hAnsi="Times New Roman" w:cs="Times New Roman"/>
          <w:sz w:val="28"/>
          <w:szCs w:val="28"/>
        </w:rPr>
        <w:t>2022 г   МКОУ  «Проточинская СОШ»: ВПР  6 рус. 1,  ВПР 6 мат. 1, ОГЭ математика 1</w:t>
      </w:r>
    </w:p>
    <w:p w:rsidR="00AE195B" w:rsidRDefault="00AE195B" w:rsidP="00AE195B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AE195B">
        <w:rPr>
          <w:rFonts w:ascii="Times New Roman" w:hAnsi="Times New Roman" w:cs="Times New Roman"/>
          <w:sz w:val="28"/>
          <w:szCs w:val="28"/>
        </w:rPr>
        <w:t>2023 г   МКОУ  «Проточинская СОШ»: ОГЭ математика 1</w:t>
      </w:r>
    </w:p>
    <w:p w:rsidR="00AE195B" w:rsidRPr="00AE195B" w:rsidRDefault="00AE195B" w:rsidP="00AE195B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AE195B">
        <w:rPr>
          <w:rFonts w:ascii="Times New Roman" w:hAnsi="Times New Roman" w:cs="Times New Roman"/>
          <w:sz w:val="28"/>
          <w:szCs w:val="28"/>
        </w:rPr>
        <w:t>2022г  МКОУ «Суриковская СОШ»: ВПР 5 рус. 1, ВПР 5 мат. 1</w:t>
      </w:r>
    </w:p>
    <w:p w:rsidR="00AE195B" w:rsidRPr="00AE195B" w:rsidRDefault="00AE195B" w:rsidP="00AE195B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 w:rsidRPr="00AE195B">
        <w:rPr>
          <w:rFonts w:ascii="Times New Roman" w:hAnsi="Times New Roman" w:cs="Times New Roman"/>
          <w:sz w:val="28"/>
          <w:szCs w:val="28"/>
        </w:rPr>
        <w:t>2023г  МКОУ «Суриковская СОШ»: ВПР 6 рус. 1, ВПР 5 мат. 1</w:t>
      </w:r>
    </w:p>
    <w:p w:rsidR="00A16F1F" w:rsidRDefault="004E7B92" w:rsidP="00CF29C0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МКОУ «Орловская СОШ»: ОГЭ математика, ОГЭ русский язык</w:t>
      </w:r>
    </w:p>
    <w:p w:rsidR="00A16F1F" w:rsidRDefault="004E7B92" w:rsidP="00CF29C0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  <w:r w:rsidRPr="004E7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«Орловская СОШ»: ОГЭ математика, ОГЭ русский язык</w:t>
      </w:r>
    </w:p>
    <w:p w:rsidR="005A637A" w:rsidRPr="006260E0" w:rsidRDefault="004E7B92" w:rsidP="006260E0">
      <w:pPr>
        <w:spacing w:after="3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школы входили в численность ШНРО в 2022 году.</w:t>
      </w:r>
      <w:r w:rsidR="00757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7A" w:rsidRDefault="005A637A" w:rsidP="005A637A">
      <w:pPr>
        <w:pStyle w:val="10"/>
        <w:keepNext/>
        <w:keepLines/>
        <w:shd w:val="clear" w:color="auto" w:fill="auto"/>
        <w:jc w:val="both"/>
      </w:pPr>
      <w:r>
        <w:t>Рекомендации.</w:t>
      </w:r>
    </w:p>
    <w:p w:rsidR="006260E0" w:rsidRDefault="006260E0" w:rsidP="005A637A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22" w:lineRule="exact"/>
        <w:jc w:val="both"/>
      </w:pPr>
      <w:r>
        <w:t xml:space="preserve"> Разработка, корректировка ШППКО с учетом анализа данных внешних оценочных процедур в ОУ, выявленных в ходе идентификации ШНРО.</w:t>
      </w:r>
    </w:p>
    <w:p w:rsidR="006260E0" w:rsidRDefault="006260E0" w:rsidP="005A637A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22" w:lineRule="exact"/>
        <w:jc w:val="both"/>
      </w:pPr>
      <w:r>
        <w:t xml:space="preserve">Разработка и реализация ОУ программ по профилактике школьной </w:t>
      </w:r>
      <w:proofErr w:type="spellStart"/>
      <w:r>
        <w:t>неуспешности</w:t>
      </w:r>
      <w:proofErr w:type="spellEnd"/>
      <w:r>
        <w:t>.</w:t>
      </w:r>
    </w:p>
    <w:p w:rsidR="006260E0" w:rsidRDefault="006260E0" w:rsidP="005A637A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22" w:lineRule="exact"/>
        <w:jc w:val="both"/>
      </w:pPr>
      <w:r>
        <w:t xml:space="preserve">Включение тематики по повышению качества образования и профилактики школьной </w:t>
      </w:r>
      <w:proofErr w:type="spellStart"/>
      <w:r>
        <w:t>неуспешности</w:t>
      </w:r>
      <w:proofErr w:type="spellEnd"/>
      <w:r>
        <w:t xml:space="preserve"> в деятельность школьных методических объединений</w:t>
      </w:r>
      <w:r w:rsidR="007D1288">
        <w:t>.</w:t>
      </w:r>
    </w:p>
    <w:p w:rsidR="00DA457A" w:rsidRDefault="007D1288" w:rsidP="00DA457A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22" w:lineRule="exact"/>
        <w:jc w:val="both"/>
      </w:pPr>
      <w:r>
        <w:t>Участие (представление опыта) в окружных событиях, мероприятиях с целью знакомства педагогов с эффективными формами и способами организации образовательной деятельности.</w:t>
      </w:r>
    </w:p>
    <w:p w:rsidR="00DA457A" w:rsidRDefault="00DA457A" w:rsidP="005A637A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22" w:lineRule="exact"/>
        <w:jc w:val="both"/>
      </w:pPr>
      <w:r>
        <w:t xml:space="preserve">Взаимодействие школ ШНРО со школами-лидерами, учреждениями системы дополнительного образования  по вопросам повышения качества образования и профилактики школьной </w:t>
      </w:r>
      <w:proofErr w:type="spellStart"/>
      <w:r>
        <w:t>неуспешности</w:t>
      </w:r>
      <w:proofErr w:type="spellEnd"/>
      <w:r>
        <w:t xml:space="preserve">. </w:t>
      </w:r>
    </w:p>
    <w:p w:rsidR="00757B0F" w:rsidRDefault="00757B0F" w:rsidP="005A637A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22" w:lineRule="exact"/>
        <w:jc w:val="both"/>
      </w:pPr>
      <w:r>
        <w:t xml:space="preserve">При подготовке учащихся к ГИА в 2023-2024 уч. году </w:t>
      </w:r>
      <w:r>
        <w:sym w:font="Symbol" w:char="F02D"/>
      </w:r>
      <w:r>
        <w:t xml:space="preserve"> изучить и обсудить данные аналитические материалы и методические рекомендации по итогам проведения ГИА в 9-х, 11-х классах в 2023 году на методических объединениях.</w:t>
      </w:r>
    </w:p>
    <w:p w:rsidR="005A637A" w:rsidRDefault="005A637A" w:rsidP="005A637A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22" w:lineRule="exact"/>
        <w:jc w:val="both"/>
      </w:pPr>
      <w:r>
        <w:t>Руководителям ШНОР взять на контроль организацию работы по повышению качества образования обучающихся по ряду направлений: посещение и анализ уроков администрацией школы, индивидуальную работу со слабоуспевающими детьми, регулярное участие педагогов в семинарах и вебинарах разных уровней по обмену опытом.</w:t>
      </w:r>
    </w:p>
    <w:p w:rsidR="00DA457A" w:rsidRDefault="005A637A" w:rsidP="00DA457A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322" w:lineRule="exact"/>
        <w:jc w:val="both"/>
      </w:pPr>
      <w:r>
        <w:t>Классным руководителям исследуемых школ продолжить тесное сотрудничество с семьями обучающихся, активнее подключать к работе со слабоуспевающими учащимися школьного психолога, социального педагога, родителей.</w:t>
      </w:r>
    </w:p>
    <w:p w:rsidR="00BD14E6" w:rsidRDefault="00DA457A" w:rsidP="00DA457A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322" w:lineRule="exact"/>
        <w:jc w:val="both"/>
      </w:pPr>
      <w:r>
        <w:lastRenderedPageBreak/>
        <w:t>Использование в своей работе методической литературы с сайта ФИПИ, публикаций в специализированной прессе,  Интернета  (демонстрационный вариант контрольно</w:t>
      </w:r>
      <w:r w:rsidR="00EF32CB" w:rsidRPr="00EF32CB">
        <w:t xml:space="preserve"> - </w:t>
      </w:r>
      <w:r>
        <w:t>измерительных материалов, демоверсии прошлых лет, интерактивные версии, открытый сегмент банка заданий по русскому языку для проведения ЕГЭ и ОГЭ).</w:t>
      </w:r>
    </w:p>
    <w:p w:rsidR="00BD14E6" w:rsidRDefault="00BD14E6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</w:pPr>
    </w:p>
    <w:p w:rsidR="00BD14E6" w:rsidRDefault="00BD14E6" w:rsidP="007B02A4">
      <w:pPr>
        <w:pStyle w:val="20"/>
        <w:shd w:val="clear" w:color="auto" w:fill="auto"/>
        <w:tabs>
          <w:tab w:val="left" w:pos="702"/>
        </w:tabs>
        <w:spacing w:after="0" w:line="331" w:lineRule="exact"/>
        <w:ind w:right="480"/>
        <w:jc w:val="both"/>
      </w:pPr>
    </w:p>
    <w:sectPr w:rsidR="00BD14E6" w:rsidSect="00E80E40">
      <w:pgSz w:w="11900" w:h="16840"/>
      <w:pgMar w:top="1181" w:right="418" w:bottom="426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05" w:rsidRDefault="003F3705" w:rsidP="004417C7">
      <w:r>
        <w:separator/>
      </w:r>
    </w:p>
  </w:endnote>
  <w:endnote w:type="continuationSeparator" w:id="0">
    <w:p w:rsidR="003F3705" w:rsidRDefault="003F3705" w:rsidP="0044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05" w:rsidRDefault="003F3705"/>
  </w:footnote>
  <w:footnote w:type="continuationSeparator" w:id="0">
    <w:p w:rsidR="003F3705" w:rsidRDefault="003F37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CFC"/>
    <w:multiLevelType w:val="multilevel"/>
    <w:tmpl w:val="D9F2B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13CF6"/>
    <w:multiLevelType w:val="multilevel"/>
    <w:tmpl w:val="CC103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F30E1"/>
    <w:multiLevelType w:val="multilevel"/>
    <w:tmpl w:val="A816E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222346"/>
    <w:multiLevelType w:val="multilevel"/>
    <w:tmpl w:val="D7047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17C7"/>
    <w:rsid w:val="00007F16"/>
    <w:rsid w:val="00012082"/>
    <w:rsid w:val="00056321"/>
    <w:rsid w:val="000662F4"/>
    <w:rsid w:val="000676F0"/>
    <w:rsid w:val="00096403"/>
    <w:rsid w:val="000E3E29"/>
    <w:rsid w:val="000E68EB"/>
    <w:rsid w:val="00102781"/>
    <w:rsid w:val="00105CEF"/>
    <w:rsid w:val="00113DB3"/>
    <w:rsid w:val="00114DA4"/>
    <w:rsid w:val="001475CB"/>
    <w:rsid w:val="00156D46"/>
    <w:rsid w:val="001D0833"/>
    <w:rsid w:val="00202188"/>
    <w:rsid w:val="00210E2D"/>
    <w:rsid w:val="00225E5B"/>
    <w:rsid w:val="00250892"/>
    <w:rsid w:val="00256621"/>
    <w:rsid w:val="00267132"/>
    <w:rsid w:val="002B5A82"/>
    <w:rsid w:val="002D3BCD"/>
    <w:rsid w:val="00305B27"/>
    <w:rsid w:val="00307907"/>
    <w:rsid w:val="00312077"/>
    <w:rsid w:val="003321FF"/>
    <w:rsid w:val="00353682"/>
    <w:rsid w:val="0038346D"/>
    <w:rsid w:val="003B74A6"/>
    <w:rsid w:val="003F3705"/>
    <w:rsid w:val="004128CC"/>
    <w:rsid w:val="004417C7"/>
    <w:rsid w:val="004761C5"/>
    <w:rsid w:val="004A3085"/>
    <w:rsid w:val="004E7B92"/>
    <w:rsid w:val="00510445"/>
    <w:rsid w:val="00511FF6"/>
    <w:rsid w:val="005275EF"/>
    <w:rsid w:val="005622AB"/>
    <w:rsid w:val="00564FCA"/>
    <w:rsid w:val="00576644"/>
    <w:rsid w:val="0058436D"/>
    <w:rsid w:val="005A637A"/>
    <w:rsid w:val="005B5686"/>
    <w:rsid w:val="005E3FE7"/>
    <w:rsid w:val="006041E9"/>
    <w:rsid w:val="00620828"/>
    <w:rsid w:val="006260E0"/>
    <w:rsid w:val="00635DEA"/>
    <w:rsid w:val="0065175B"/>
    <w:rsid w:val="006623D9"/>
    <w:rsid w:val="006660DF"/>
    <w:rsid w:val="0068045E"/>
    <w:rsid w:val="00692D41"/>
    <w:rsid w:val="00694D68"/>
    <w:rsid w:val="006A6A02"/>
    <w:rsid w:val="006D5565"/>
    <w:rsid w:val="006F0F0A"/>
    <w:rsid w:val="00713DBB"/>
    <w:rsid w:val="007430A1"/>
    <w:rsid w:val="007457C4"/>
    <w:rsid w:val="00746AAF"/>
    <w:rsid w:val="00752E85"/>
    <w:rsid w:val="00757B0F"/>
    <w:rsid w:val="0078236C"/>
    <w:rsid w:val="0078420B"/>
    <w:rsid w:val="007B02A4"/>
    <w:rsid w:val="007B7FCD"/>
    <w:rsid w:val="007D1288"/>
    <w:rsid w:val="00803670"/>
    <w:rsid w:val="00820224"/>
    <w:rsid w:val="00822733"/>
    <w:rsid w:val="00897879"/>
    <w:rsid w:val="008B7B49"/>
    <w:rsid w:val="008C471F"/>
    <w:rsid w:val="008E3E28"/>
    <w:rsid w:val="008E3FC2"/>
    <w:rsid w:val="008E5B0A"/>
    <w:rsid w:val="008F67B1"/>
    <w:rsid w:val="009140D0"/>
    <w:rsid w:val="00923CE8"/>
    <w:rsid w:val="00941DED"/>
    <w:rsid w:val="0095450B"/>
    <w:rsid w:val="00963FBF"/>
    <w:rsid w:val="00972324"/>
    <w:rsid w:val="0099475C"/>
    <w:rsid w:val="009C68B7"/>
    <w:rsid w:val="009D1687"/>
    <w:rsid w:val="009F7FF4"/>
    <w:rsid w:val="00A00661"/>
    <w:rsid w:val="00A16F1F"/>
    <w:rsid w:val="00A4119F"/>
    <w:rsid w:val="00A521A2"/>
    <w:rsid w:val="00A6192F"/>
    <w:rsid w:val="00A63F68"/>
    <w:rsid w:val="00AB0A52"/>
    <w:rsid w:val="00AB1AC8"/>
    <w:rsid w:val="00AB57A0"/>
    <w:rsid w:val="00AC6040"/>
    <w:rsid w:val="00AC74EA"/>
    <w:rsid w:val="00AE195B"/>
    <w:rsid w:val="00AE52A4"/>
    <w:rsid w:val="00B05636"/>
    <w:rsid w:val="00B104F0"/>
    <w:rsid w:val="00B11B89"/>
    <w:rsid w:val="00B2268A"/>
    <w:rsid w:val="00B73868"/>
    <w:rsid w:val="00B76388"/>
    <w:rsid w:val="00B86158"/>
    <w:rsid w:val="00BB1A1A"/>
    <w:rsid w:val="00BB5FDC"/>
    <w:rsid w:val="00BC18F8"/>
    <w:rsid w:val="00BD14E6"/>
    <w:rsid w:val="00C0716D"/>
    <w:rsid w:val="00C31195"/>
    <w:rsid w:val="00C33A4B"/>
    <w:rsid w:val="00C3675A"/>
    <w:rsid w:val="00C458C8"/>
    <w:rsid w:val="00C741EC"/>
    <w:rsid w:val="00C85EC8"/>
    <w:rsid w:val="00CB2271"/>
    <w:rsid w:val="00CD3149"/>
    <w:rsid w:val="00CF29C0"/>
    <w:rsid w:val="00D03409"/>
    <w:rsid w:val="00D107F1"/>
    <w:rsid w:val="00D510CF"/>
    <w:rsid w:val="00D57E35"/>
    <w:rsid w:val="00D64AC3"/>
    <w:rsid w:val="00D7323C"/>
    <w:rsid w:val="00DA3859"/>
    <w:rsid w:val="00DA457A"/>
    <w:rsid w:val="00DB65A8"/>
    <w:rsid w:val="00DB7930"/>
    <w:rsid w:val="00DC6C60"/>
    <w:rsid w:val="00DD52DB"/>
    <w:rsid w:val="00E15023"/>
    <w:rsid w:val="00E24F4D"/>
    <w:rsid w:val="00E31464"/>
    <w:rsid w:val="00E4470C"/>
    <w:rsid w:val="00E62E11"/>
    <w:rsid w:val="00E77BF8"/>
    <w:rsid w:val="00E80E40"/>
    <w:rsid w:val="00EA6162"/>
    <w:rsid w:val="00EB2C26"/>
    <w:rsid w:val="00EF32CB"/>
    <w:rsid w:val="00F17814"/>
    <w:rsid w:val="00F41A76"/>
    <w:rsid w:val="00F55F55"/>
    <w:rsid w:val="00F6308F"/>
    <w:rsid w:val="00F842EB"/>
    <w:rsid w:val="00F8764B"/>
    <w:rsid w:val="00FC02CA"/>
    <w:rsid w:val="00FC53C6"/>
    <w:rsid w:val="00F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7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7C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417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417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"/>
    <w:rsid w:val="004417C7"/>
    <w:rPr>
      <w:color w:val="000000"/>
      <w:spacing w:val="0"/>
      <w:w w:val="100"/>
      <w:position w:val="0"/>
      <w:sz w:val="20"/>
      <w:szCs w:val="20"/>
    </w:rPr>
  </w:style>
  <w:style w:type="character" w:customStyle="1" w:styleId="23">
    <w:name w:val="Основной текст (2)"/>
    <w:basedOn w:val="2"/>
    <w:rsid w:val="004417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"/>
    <w:basedOn w:val="1"/>
    <w:rsid w:val="004417C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4417C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4417C7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417C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417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31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5A637A"/>
    <w:pPr>
      <w:autoSpaceDE w:val="0"/>
      <w:autoSpaceDN w:val="0"/>
      <w:ind w:left="2289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DA457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0F34C-FB7E-4397-9BD7-FBF310F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2022-11-24T04:50:00Z</cp:lastPrinted>
  <dcterms:created xsi:type="dcterms:W3CDTF">2024-02-12T09:01:00Z</dcterms:created>
  <dcterms:modified xsi:type="dcterms:W3CDTF">2024-02-12T09:01:00Z</dcterms:modified>
</cp:coreProperties>
</file>