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DF7" w:rsidRDefault="00ED7DF7" w:rsidP="00ED7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ИЗВЕЩЕНИЕ</w:t>
      </w:r>
    </w:p>
    <w:p w:rsidR="00ED7DF7" w:rsidRDefault="00ED7DF7" w:rsidP="00ED7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проведении конкурсного отбора проектов</w:t>
      </w:r>
    </w:p>
    <w:p w:rsidR="00ED7DF7" w:rsidRDefault="00ED7DF7" w:rsidP="00ED7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школьного инициативного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бюджетирования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7DF7" w:rsidRDefault="00ED7DF7" w:rsidP="00ED7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Бирилюсском районе</w:t>
      </w:r>
    </w:p>
    <w:p w:rsidR="00ED7DF7" w:rsidRDefault="00ED7DF7" w:rsidP="00ED7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910"/>
        <w:gridCol w:w="6661"/>
      </w:tblGrid>
      <w:tr w:rsidR="00ED7DF7" w:rsidTr="00D90B45">
        <w:tc>
          <w:tcPr>
            <w:tcW w:w="2943" w:type="dxa"/>
          </w:tcPr>
          <w:p w:rsidR="00ED7DF7" w:rsidRDefault="00ED7DF7" w:rsidP="00D90B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 конкурсного отбора</w:t>
            </w:r>
          </w:p>
        </w:tc>
        <w:tc>
          <w:tcPr>
            <w:tcW w:w="6911" w:type="dxa"/>
          </w:tcPr>
          <w:p w:rsidR="00ED7DF7" w:rsidRDefault="00ED7DF7" w:rsidP="00D90B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Бирилюсского района (Муниципальный куратор)</w:t>
            </w:r>
          </w:p>
        </w:tc>
      </w:tr>
      <w:tr w:rsidR="00ED7DF7" w:rsidTr="00D90B45">
        <w:tc>
          <w:tcPr>
            <w:tcW w:w="2943" w:type="dxa"/>
          </w:tcPr>
          <w:p w:rsidR="00ED7DF7" w:rsidRDefault="00ED7DF7" w:rsidP="00D90B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Муниципального куратора </w:t>
            </w:r>
          </w:p>
        </w:tc>
        <w:tc>
          <w:tcPr>
            <w:tcW w:w="6911" w:type="dxa"/>
          </w:tcPr>
          <w:p w:rsidR="00ED7DF7" w:rsidRDefault="00ED7DF7" w:rsidP="00D90B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662120, Красноярский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Бирилюсский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Новобирилюссы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улица Советская, дом 152 </w:t>
            </w:r>
          </w:p>
          <w:p w:rsidR="00ED7DF7" w:rsidRDefault="00ED7DF7" w:rsidP="00D90B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 8(39 150) 2 14 87</w:t>
            </w:r>
          </w:p>
          <w:p w:rsidR="00ED7DF7" w:rsidRDefault="00ED7DF7" w:rsidP="00D90B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F7">
              <w:rPr>
                <w:sz w:val="24"/>
                <w:szCs w:val="24"/>
                <w:lang w:val="de-DE"/>
              </w:rPr>
              <w:t>newbiril@biril.krskcit.ru</w:t>
            </w:r>
          </w:p>
        </w:tc>
      </w:tr>
      <w:tr w:rsidR="00ED7DF7" w:rsidTr="00D90B45">
        <w:tc>
          <w:tcPr>
            <w:tcW w:w="2943" w:type="dxa"/>
          </w:tcPr>
          <w:p w:rsidR="00ED7DF7" w:rsidRDefault="00ED7DF7" w:rsidP="00D90B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начала приема заявок</w:t>
            </w:r>
          </w:p>
        </w:tc>
        <w:tc>
          <w:tcPr>
            <w:tcW w:w="6911" w:type="dxa"/>
          </w:tcPr>
          <w:p w:rsidR="00ED7DF7" w:rsidRDefault="00ED7DF7" w:rsidP="00ED7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9-00 часов  03 февраля 2025 года</w:t>
            </w:r>
          </w:p>
        </w:tc>
      </w:tr>
      <w:tr w:rsidR="00ED7DF7" w:rsidTr="00D90B45">
        <w:tc>
          <w:tcPr>
            <w:tcW w:w="2943" w:type="dxa"/>
          </w:tcPr>
          <w:p w:rsidR="00ED7DF7" w:rsidRDefault="00ED7DF7" w:rsidP="00D90B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окончания приема заявок</w:t>
            </w:r>
          </w:p>
        </w:tc>
        <w:tc>
          <w:tcPr>
            <w:tcW w:w="6911" w:type="dxa"/>
          </w:tcPr>
          <w:p w:rsidR="00ED7DF7" w:rsidRDefault="00ED7DF7" w:rsidP="00ED7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17-00 часов 25 апреля 2025 года</w:t>
            </w:r>
          </w:p>
        </w:tc>
      </w:tr>
      <w:tr w:rsidR="00ED7DF7" w:rsidTr="00D90B45">
        <w:tc>
          <w:tcPr>
            <w:tcW w:w="2943" w:type="dxa"/>
          </w:tcPr>
          <w:p w:rsidR="00ED7DF7" w:rsidRDefault="00ED7DF7" w:rsidP="00D90B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приема заявок</w:t>
            </w:r>
          </w:p>
        </w:tc>
        <w:tc>
          <w:tcPr>
            <w:tcW w:w="6911" w:type="dxa"/>
          </w:tcPr>
          <w:p w:rsidR="00ED7DF7" w:rsidRDefault="00ED7DF7" w:rsidP="00D90B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662120, Красноярский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Бирилюсский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Новобирилюссы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улица Советская, дом 152 </w:t>
            </w:r>
          </w:p>
          <w:p w:rsidR="00ED7DF7" w:rsidRDefault="00ED7DF7" w:rsidP="00E335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лицо</w:t>
            </w:r>
            <w:r w:rsidRPr="00E3357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E33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3576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="00E33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Витальевна</w:t>
            </w:r>
          </w:p>
        </w:tc>
      </w:tr>
      <w:tr w:rsidR="00ED7DF7" w:rsidTr="00D90B45">
        <w:tc>
          <w:tcPr>
            <w:tcW w:w="2943" w:type="dxa"/>
          </w:tcPr>
          <w:p w:rsidR="00ED7DF7" w:rsidRDefault="00ED7DF7" w:rsidP="00D90B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конкурсного отбора</w:t>
            </w:r>
          </w:p>
        </w:tc>
        <w:tc>
          <w:tcPr>
            <w:tcW w:w="6911" w:type="dxa"/>
          </w:tcPr>
          <w:p w:rsidR="00ED7DF7" w:rsidRDefault="00ED7DF7" w:rsidP="00D90B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общеобразовательные учреждения, подведомственные управлению образования администрации Бирилюсского района</w:t>
            </w:r>
          </w:p>
        </w:tc>
      </w:tr>
      <w:tr w:rsidR="00ED7DF7" w:rsidTr="00D90B45">
        <w:tc>
          <w:tcPr>
            <w:tcW w:w="2943" w:type="dxa"/>
          </w:tcPr>
          <w:p w:rsidR="00ED7DF7" w:rsidRDefault="00ED7DF7" w:rsidP="00D90B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проектов от одного общеобразовательного учреждения </w:t>
            </w:r>
          </w:p>
        </w:tc>
        <w:tc>
          <w:tcPr>
            <w:tcW w:w="6911" w:type="dxa"/>
          </w:tcPr>
          <w:p w:rsidR="00ED7DF7" w:rsidRDefault="00ED7DF7" w:rsidP="00D90B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конкурсный отбор от 1 (одного) общеобразовательного учреждения может быть представлен 1 (один) проект</w:t>
            </w:r>
          </w:p>
        </w:tc>
      </w:tr>
      <w:tr w:rsidR="00ED7DF7" w:rsidTr="00D90B45">
        <w:tc>
          <w:tcPr>
            <w:tcW w:w="2943" w:type="dxa"/>
          </w:tcPr>
          <w:p w:rsidR="00ED7DF7" w:rsidRDefault="00ED7DF7" w:rsidP="00D90B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проектов может осуществляться по следующим направлениям</w:t>
            </w:r>
          </w:p>
        </w:tc>
        <w:tc>
          <w:tcPr>
            <w:tcW w:w="6911" w:type="dxa"/>
          </w:tcPr>
          <w:p w:rsidR="00ED7DF7" w:rsidRPr="005C1FE8" w:rsidRDefault="00ED7DF7" w:rsidP="00D90B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FE8">
              <w:rPr>
                <w:rFonts w:ascii="Times New Roman" w:eastAsia="Times New Roman" w:hAnsi="Times New Roman" w:cs="Times New Roman"/>
                <w:sz w:val="24"/>
                <w:szCs w:val="24"/>
              </w:rPr>
              <w:t>К конкурсному отбору допускаются проекты, направленные на развитие инфраструктуры общеобразовательного учреждения.</w:t>
            </w:r>
          </w:p>
          <w:p w:rsidR="00ED7DF7" w:rsidRDefault="00ED7DF7" w:rsidP="00D90B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FE8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Инфраструктура общеобразовательного учреждения - совокупность составных элементов общего устройства образовательного учреждения, носящих подчиненный, вспомогательный характер и обеспечивающих развитие воспитательного, творческого и оздоровительного потенциала обучающихся, к которым относятся:</w:t>
            </w:r>
          </w:p>
          <w:p w:rsidR="00ED7DF7" w:rsidRDefault="00ED7DF7" w:rsidP="00D90B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C1FE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библиотеки,</w:t>
            </w:r>
          </w:p>
          <w:p w:rsidR="00ED7DF7" w:rsidRDefault="00ED7DF7" w:rsidP="00D90B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C1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театры, </w:t>
            </w:r>
          </w:p>
          <w:p w:rsidR="00ED7DF7" w:rsidRDefault="00ED7DF7" w:rsidP="00D90B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C1FE8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музеи;</w:t>
            </w:r>
          </w:p>
          <w:p w:rsidR="00ED7DF7" w:rsidRDefault="00ED7DF7" w:rsidP="00D90B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C1FE8">
              <w:rPr>
                <w:rFonts w:ascii="Times New Roman" w:eastAsia="Times New Roman" w:hAnsi="Times New Roman" w:cs="Times New Roman"/>
                <w:sz w:val="24"/>
                <w:szCs w:val="24"/>
              </w:rPr>
              <w:t>зоны отдыха,</w:t>
            </w:r>
          </w:p>
          <w:p w:rsidR="00ED7DF7" w:rsidRDefault="00ED7DF7" w:rsidP="00D90B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C1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столовые (за исключением пищеблоков); </w:t>
            </w:r>
          </w:p>
          <w:p w:rsidR="00ED7DF7" w:rsidRDefault="00ED7DF7" w:rsidP="00D90B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C1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музыкальные классы; </w:t>
            </w:r>
          </w:p>
          <w:p w:rsidR="00ED7DF7" w:rsidRDefault="00ED7DF7" w:rsidP="00D90B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C1FE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спортивных команд;</w:t>
            </w:r>
          </w:p>
          <w:p w:rsidR="00ED7DF7" w:rsidRDefault="00ED7DF7" w:rsidP="00D90B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C1FE8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радио- и киностудии,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редакции периодических изданий;</w:t>
            </w:r>
          </w:p>
          <w:p w:rsidR="00ED7DF7" w:rsidRDefault="00ED7DF7" w:rsidP="00D90B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C1FE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хранения личных вещей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D7DF7" w:rsidRDefault="00ED7DF7" w:rsidP="00D90B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-актовые залы;</w:t>
            </w:r>
          </w:p>
          <w:p w:rsidR="00ED7DF7" w:rsidRDefault="00ED7DF7" w:rsidP="00D90B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-центры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инициативного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D7DF7" w:rsidRPr="00210210" w:rsidRDefault="00ED7DF7" w:rsidP="00D90B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-другие проекты по улучшению территорий и инфраструктуры общеобразовательного учреждения. </w:t>
            </w:r>
          </w:p>
        </w:tc>
      </w:tr>
      <w:tr w:rsidR="00ED7DF7" w:rsidTr="00D90B45">
        <w:tc>
          <w:tcPr>
            <w:tcW w:w="2943" w:type="dxa"/>
          </w:tcPr>
          <w:p w:rsidR="00ED7DF7" w:rsidRDefault="00ED7DF7" w:rsidP="00D90B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конкурсному отбору не допускаются проекты</w:t>
            </w:r>
          </w:p>
        </w:tc>
        <w:tc>
          <w:tcPr>
            <w:tcW w:w="6911" w:type="dxa"/>
          </w:tcPr>
          <w:p w:rsidR="00ED7DF7" w:rsidRPr="004E7E57" w:rsidRDefault="00ED7DF7" w:rsidP="00D90B45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    О</w:t>
            </w:r>
            <w:r w:rsidRPr="004E7E57">
              <w:rPr>
                <w:rFonts w:ascii="Times New Roman" w:eastAsia="Times New Roman" w:hAnsi="Times New Roman" w:cs="Times New Roman"/>
                <w:sz w:val="24"/>
                <w:szCs w:val="24"/>
              </w:rPr>
              <w:t>бъекты коммерческой деятельности;</w:t>
            </w:r>
          </w:p>
          <w:p w:rsidR="00ED7DF7" w:rsidRPr="004E7E57" w:rsidRDefault="00ED7DF7" w:rsidP="00D90B45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   </w:t>
            </w:r>
            <w:r w:rsidRPr="004E7E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Проекты, которые служат интересам отдельных этнических групп и создают риск межэтнических конфликтов, а также создание объектов религиозного назначения;</w:t>
            </w:r>
          </w:p>
          <w:p w:rsidR="00ED7DF7" w:rsidRPr="004E7E57" w:rsidRDefault="00ED7DF7" w:rsidP="00D90B45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4E7E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Проекты, которые могут оказать существенное негативное влияние на окружающую среду;</w:t>
            </w:r>
          </w:p>
          <w:p w:rsidR="00ED7DF7" w:rsidRPr="004E7E57" w:rsidRDefault="00ED7DF7" w:rsidP="00D90B45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5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4E7E57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текущего и капитального ремонта административно-хозяйственных помещений общеобразовательного учреждения;</w:t>
            </w:r>
          </w:p>
          <w:p w:rsidR="00ED7DF7" w:rsidRPr="004E7E57" w:rsidRDefault="00ED7DF7" w:rsidP="00D90B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5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4E7E57">
              <w:rPr>
                <w:rFonts w:ascii="Times New Roman" w:eastAsia="Times New Roman" w:hAnsi="Times New Roman" w:cs="Times New Roman"/>
                <w:sz w:val="24"/>
                <w:szCs w:val="24"/>
              </w:rPr>
              <w:t>одержание и финансирование текущей деятельности муниципальных общеобразовательных учреждений.</w:t>
            </w:r>
          </w:p>
          <w:p w:rsidR="00ED7DF7" w:rsidRPr="004E7E57" w:rsidRDefault="00ED7DF7" w:rsidP="00D90B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4E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подлежат финансированию Проекты, дублирующие существующие или запланированные Проекты других региональных или федеральных программ (проектов).</w:t>
            </w:r>
          </w:p>
          <w:p w:rsidR="00ED7DF7" w:rsidRPr="00450071" w:rsidRDefault="00ED7DF7" w:rsidP="00D90B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DF7" w:rsidTr="00D90B45">
        <w:tc>
          <w:tcPr>
            <w:tcW w:w="2943" w:type="dxa"/>
          </w:tcPr>
          <w:p w:rsidR="00ED7DF7" w:rsidRDefault="00ED7DF7" w:rsidP="00D90B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Размер и условия предоставления субсидии</w:t>
            </w:r>
          </w:p>
        </w:tc>
        <w:tc>
          <w:tcPr>
            <w:tcW w:w="6911" w:type="dxa"/>
          </w:tcPr>
          <w:p w:rsidR="00ED7DF7" w:rsidRDefault="00ED7DF7" w:rsidP="00D90B45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субсидии из бюджета района на поддержку одного проекта не может превышать 50,0 тыс. рублей</w:t>
            </w:r>
          </w:p>
        </w:tc>
      </w:tr>
      <w:tr w:rsidR="00ED7DF7" w:rsidTr="00D90B45">
        <w:tc>
          <w:tcPr>
            <w:tcW w:w="2943" w:type="dxa"/>
          </w:tcPr>
          <w:p w:rsidR="00ED7DF7" w:rsidRDefault="00ED7DF7" w:rsidP="00D90B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документов для участия в конкурсном отборе проектов</w:t>
            </w:r>
          </w:p>
        </w:tc>
        <w:tc>
          <w:tcPr>
            <w:tcW w:w="6911" w:type="dxa"/>
          </w:tcPr>
          <w:p w:rsidR="00ED7DF7" w:rsidRPr="00F32A9B" w:rsidRDefault="00ED7DF7" w:rsidP="00ED7DF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A9B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 на участие в конкурсном отборе</w:t>
            </w:r>
          </w:p>
          <w:p w:rsidR="00ED7DF7" w:rsidRPr="00F32A9B" w:rsidRDefault="00ED7DF7" w:rsidP="00ED7DF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A9B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Сопроводительное письмо организатору конкурсного отбора проектов;</w:t>
            </w:r>
          </w:p>
          <w:p w:rsidR="00ED7DF7" w:rsidRPr="00F32A9B" w:rsidRDefault="00ED7DF7" w:rsidP="00ED7DF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A9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о численности обучающихся 8-11 классов общеобразовательного учреждения</w:t>
            </w:r>
          </w:p>
          <w:p w:rsidR="00ED7DF7" w:rsidRPr="00F32A9B" w:rsidRDefault="00ED7DF7" w:rsidP="00D90B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A9B">
              <w:rPr>
                <w:rFonts w:ascii="Times New Roman" w:eastAsia="Times New Roman" w:hAnsi="Times New Roman" w:cs="Times New Roman"/>
                <w:sz w:val="24"/>
                <w:szCs w:val="24"/>
              </w:rPr>
              <w:t>4. Копии протокола общешкольного собрания с результатами процедуры голосования по выбору проекта для направления на конкурсный отбор;</w:t>
            </w:r>
          </w:p>
          <w:p w:rsidR="00ED7DF7" w:rsidRPr="00F32A9B" w:rsidRDefault="00ED7DF7" w:rsidP="00D90B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A9B">
              <w:rPr>
                <w:rFonts w:ascii="Times New Roman" w:eastAsia="Times New Roman" w:hAnsi="Times New Roman" w:cs="Times New Roman"/>
                <w:sz w:val="24"/>
                <w:szCs w:val="24"/>
              </w:rPr>
              <w:t>5. Копии листа регистрации участников общешкольного собрания по выбору проекта для направления на конкурсный отбор;</w:t>
            </w:r>
          </w:p>
          <w:p w:rsidR="00ED7DF7" w:rsidRPr="00F32A9B" w:rsidRDefault="00ED7DF7" w:rsidP="00D90B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A9B">
              <w:rPr>
                <w:rFonts w:ascii="Times New Roman" w:eastAsia="Times New Roman" w:hAnsi="Times New Roman" w:cs="Times New Roman"/>
                <w:sz w:val="24"/>
                <w:szCs w:val="24"/>
              </w:rPr>
              <w:t>6. Фотографии защиты презентации проектов и процедуры голосования по выбору проекта для направления на конкурсный отбор;</w:t>
            </w:r>
          </w:p>
          <w:p w:rsidR="00ED7DF7" w:rsidRPr="00F32A9B" w:rsidRDefault="00ED7DF7" w:rsidP="00D90B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A9B">
              <w:rPr>
                <w:rFonts w:ascii="Times New Roman" w:eastAsia="Times New Roman" w:hAnsi="Times New Roman" w:cs="Times New Roman"/>
                <w:sz w:val="24"/>
                <w:szCs w:val="24"/>
              </w:rPr>
              <w:t>7. Проект, оформленный в виде текстового материала объемом не более 8 страниц формата А</w:t>
            </w:r>
            <w:proofErr w:type="gramStart"/>
            <w:r w:rsidRPr="00F32A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F3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приложением иллюстрационных материалов (фотографии, рисунки и другие материалы, свидетельствующие о неудовлетворительном состоянии объекта либо места размещения объекта, предлагаемого для реализации в рамках проекта), видеоролик, подготовленный обучающимися 8-11 классов общеобразовательного учреждения с использование логотипа «Школьное инициативное </w:t>
            </w:r>
            <w:proofErr w:type="spellStart"/>
            <w:r w:rsidRPr="00F32A9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бюджетирование</w:t>
            </w:r>
            <w:proofErr w:type="spellEnd"/>
            <w:r w:rsidRPr="00F3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содержащий сюжет и обоснование актуальности проекта (хронометраж от 30 до </w:t>
            </w:r>
            <w:proofErr w:type="gramStart"/>
            <w:r w:rsidRPr="00F32A9B">
              <w:rPr>
                <w:rFonts w:ascii="Times New Roman" w:eastAsia="Times New Roman" w:hAnsi="Times New Roman" w:cs="Times New Roman"/>
                <w:sz w:val="24"/>
                <w:szCs w:val="24"/>
              </w:rPr>
              <w:t>60 секунд);</w:t>
            </w:r>
            <w:proofErr w:type="gramEnd"/>
          </w:p>
          <w:p w:rsidR="00ED7DF7" w:rsidRPr="00F32A9B" w:rsidRDefault="00ED7DF7" w:rsidP="00D90B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A9B">
              <w:rPr>
                <w:rFonts w:ascii="Times New Roman" w:eastAsia="Times New Roman" w:hAnsi="Times New Roman" w:cs="Times New Roman"/>
                <w:sz w:val="24"/>
                <w:szCs w:val="24"/>
              </w:rPr>
              <w:t>8. Предварительная смета расходов на реализацию Проекта (локальный сметный расчет на работы (услуги) в рамках проекта, прайс-листы, коммерческие предложения (не менее 3-х), иные документы, подтверждающие стоимость проекта.)</w:t>
            </w:r>
          </w:p>
          <w:p w:rsidR="00ED7DF7" w:rsidRPr="00F32A9B" w:rsidRDefault="00ED7DF7" w:rsidP="00D90B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Гарантийные письма от физических лиц, индивидуальных предпринимателей, юридических и иных лиц в поддержку проекта в </w:t>
            </w:r>
            <w:proofErr w:type="spellStart"/>
            <w:r w:rsidRPr="00F32A9B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неденежной</w:t>
            </w:r>
            <w:proofErr w:type="spellEnd"/>
            <w:r w:rsidRPr="00F3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форме (при наличии);</w:t>
            </w:r>
          </w:p>
          <w:p w:rsidR="00ED7DF7" w:rsidRPr="00F32A9B" w:rsidRDefault="00ED7DF7" w:rsidP="00E335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Копии документов должны быть сброшюрованы в одну папку и  пронумерованы.</w:t>
            </w:r>
          </w:p>
        </w:tc>
      </w:tr>
      <w:tr w:rsidR="00ED7DF7" w:rsidTr="00D90B45">
        <w:tc>
          <w:tcPr>
            <w:tcW w:w="2943" w:type="dxa"/>
          </w:tcPr>
          <w:p w:rsidR="00ED7DF7" w:rsidRDefault="00ED7DF7" w:rsidP="00E335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A9B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Адрес, дата и время проведения заседания Муниципальной комиссии</w:t>
            </w:r>
          </w:p>
        </w:tc>
        <w:tc>
          <w:tcPr>
            <w:tcW w:w="6911" w:type="dxa"/>
          </w:tcPr>
          <w:p w:rsidR="00ED7DF7" w:rsidRDefault="008A2CDE" w:rsidP="008A2C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76">
              <w:rPr>
                <w:rFonts w:ascii="Times New Roman" w:eastAsia="Times New Roman" w:hAnsi="Times New Roman" w:cs="Times New Roman"/>
                <w:sz w:val="24"/>
                <w:szCs w:val="24"/>
              </w:rPr>
              <w:t>21 мая 2025 года</w:t>
            </w:r>
            <w:r w:rsidR="00E33576" w:rsidRPr="00E33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14.30</w:t>
            </w:r>
            <w:r w:rsidR="00E33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  <w:p w:rsidR="00E33576" w:rsidRDefault="00E33576" w:rsidP="00E335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662120, Красноярский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Бирилюсский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Новобирилюссы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улица Советская, дом 152 </w:t>
            </w:r>
          </w:p>
          <w:p w:rsidR="00E33576" w:rsidRPr="008A2CDE" w:rsidRDefault="00E33576" w:rsidP="00E335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2697" w:rsidRDefault="008F2697"/>
    <w:sectPr w:rsidR="008F2697" w:rsidSect="00EE5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115A6"/>
    <w:multiLevelType w:val="hybridMultilevel"/>
    <w:tmpl w:val="C4708F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>
    <w:useFELayout/>
  </w:compat>
  <w:rsids>
    <w:rsidRoot w:val="00ED7DF7"/>
    <w:rsid w:val="008A2CDE"/>
    <w:rsid w:val="008F2697"/>
    <w:rsid w:val="00E33576"/>
    <w:rsid w:val="00ED7DF7"/>
    <w:rsid w:val="00EE5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7D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D7DF7"/>
    <w:pPr>
      <w:ind w:left="720"/>
      <w:contextualSpacing/>
    </w:pPr>
  </w:style>
  <w:style w:type="table" w:styleId="a5">
    <w:name w:val="Table Grid"/>
    <w:basedOn w:val="a1"/>
    <w:uiPriority w:val="59"/>
    <w:rsid w:val="00ED7D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2025-01-13T07:26:00Z</dcterms:created>
  <dcterms:modified xsi:type="dcterms:W3CDTF">2025-01-13T08:24:00Z</dcterms:modified>
</cp:coreProperties>
</file>